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867C" w14:textId="77777777" w:rsidR="00C2096A" w:rsidRPr="00C84A3D" w:rsidRDefault="00C2096A" w:rsidP="00C2096A">
      <w:pPr>
        <w:rPr>
          <w:rFonts w:ascii="Times New Roman" w:hAnsi="Times New Roman" w:cs="Times New Roman"/>
          <w:b/>
          <w:szCs w:val="24"/>
        </w:rPr>
      </w:pPr>
      <w:r w:rsidRPr="00C84A3D">
        <w:rPr>
          <w:rFonts w:ascii="Times New Roman" w:hAnsi="Times New Roman" w:cs="Times New Roman"/>
          <w:b/>
          <w:noProof/>
          <w:szCs w:val="24"/>
        </w:rPr>
        <w:drawing>
          <wp:anchor distT="0" distB="0" distL="114300" distR="114300" simplePos="0" relativeHeight="251659264" behindDoc="0" locked="0" layoutInCell="1" allowOverlap="1" wp14:anchorId="4447D295" wp14:editId="12668469">
            <wp:simplePos x="0" y="0"/>
            <wp:positionH relativeFrom="margin">
              <wp:posOffset>3034030</wp:posOffset>
            </wp:positionH>
            <wp:positionV relativeFrom="margin">
              <wp:posOffset>0</wp:posOffset>
            </wp:positionV>
            <wp:extent cx="847090" cy="1399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5">
                      <a:extLst>
                        <a:ext uri="{28A0092B-C50C-407E-A947-70E740481C1C}">
                          <a14:useLocalDpi xmlns:a14="http://schemas.microsoft.com/office/drawing/2010/main" val="0"/>
                        </a:ext>
                      </a:extLst>
                    </a:blip>
                    <a:stretch>
                      <a:fillRect/>
                    </a:stretch>
                  </pic:blipFill>
                  <pic:spPr>
                    <a:xfrm>
                      <a:off x="0" y="0"/>
                      <a:ext cx="847090" cy="1399540"/>
                    </a:xfrm>
                    <a:prstGeom prst="rect">
                      <a:avLst/>
                    </a:prstGeom>
                  </pic:spPr>
                </pic:pic>
              </a:graphicData>
            </a:graphic>
            <wp14:sizeRelH relativeFrom="margin">
              <wp14:pctWidth>0</wp14:pctWidth>
            </wp14:sizeRelH>
            <wp14:sizeRelV relativeFrom="margin">
              <wp14:pctHeight>0</wp14:pctHeight>
            </wp14:sizeRelV>
          </wp:anchor>
        </w:drawing>
      </w:r>
    </w:p>
    <w:p w14:paraId="090611A6" w14:textId="77777777" w:rsidR="00C2096A" w:rsidRPr="00C84A3D" w:rsidRDefault="00C2096A" w:rsidP="00C2096A">
      <w:pPr>
        <w:rPr>
          <w:rFonts w:ascii="Times New Roman" w:hAnsi="Times New Roman" w:cs="Times New Roman"/>
          <w:b/>
          <w:szCs w:val="24"/>
        </w:rPr>
      </w:pPr>
      <w:r w:rsidRPr="00C84A3D">
        <w:rPr>
          <w:rFonts w:ascii="Times New Roman" w:hAnsi="Times New Roman" w:cs="Times New Roman"/>
          <w:b/>
          <w:szCs w:val="24"/>
        </w:rPr>
        <w:t xml:space="preserve">                COLTS NECK HIGH SCHOOL                 </w:t>
      </w:r>
      <w:proofErr w:type="spellStart"/>
      <w:r w:rsidRPr="00C84A3D">
        <w:rPr>
          <w:rFonts w:ascii="Times New Roman" w:hAnsi="Times New Roman" w:cs="Times New Roman"/>
          <w:b/>
          <w:szCs w:val="24"/>
        </w:rPr>
        <w:t>McCHESNEY</w:t>
      </w:r>
      <w:proofErr w:type="spellEnd"/>
      <w:r w:rsidRPr="00C84A3D">
        <w:rPr>
          <w:rFonts w:ascii="Times New Roman" w:hAnsi="Times New Roman" w:cs="Times New Roman"/>
          <w:b/>
          <w:szCs w:val="24"/>
        </w:rPr>
        <w:t xml:space="preserve"> KANE CHAPTER</w:t>
      </w:r>
    </w:p>
    <w:p w14:paraId="48DFD589" w14:textId="77777777" w:rsidR="00C2096A" w:rsidRPr="00C84A3D" w:rsidRDefault="00C2096A" w:rsidP="00C2096A">
      <w:pPr>
        <w:rPr>
          <w:rFonts w:ascii="Times New Roman" w:hAnsi="Times New Roman" w:cs="Times New Roman"/>
          <w:szCs w:val="24"/>
        </w:rPr>
      </w:pPr>
    </w:p>
    <w:p w14:paraId="4E0FC681" w14:textId="77777777" w:rsidR="00C2096A" w:rsidRPr="00C84A3D" w:rsidRDefault="00C2096A" w:rsidP="00C2096A">
      <w:pPr>
        <w:rPr>
          <w:rFonts w:ascii="Times New Roman" w:hAnsi="Times New Roman" w:cs="Times New Roman"/>
          <w:szCs w:val="24"/>
        </w:rPr>
      </w:pPr>
    </w:p>
    <w:p w14:paraId="4E3F259E" w14:textId="77777777" w:rsidR="00C2096A" w:rsidRPr="00C84A3D" w:rsidRDefault="00C2096A" w:rsidP="00C2096A">
      <w:pPr>
        <w:rPr>
          <w:rFonts w:ascii="Times New Roman" w:hAnsi="Times New Roman" w:cs="Times New Roman"/>
          <w:szCs w:val="24"/>
        </w:rPr>
      </w:pPr>
    </w:p>
    <w:p w14:paraId="679307AC" w14:textId="77777777" w:rsidR="00C2096A" w:rsidRPr="00C84A3D" w:rsidRDefault="00C2096A" w:rsidP="00C2096A">
      <w:pPr>
        <w:spacing w:after="0" w:line="240" w:lineRule="auto"/>
        <w:jc w:val="center"/>
        <w:rPr>
          <w:rFonts w:ascii="Times New Roman" w:eastAsia="Times New Roman" w:hAnsi="Times New Roman" w:cs="Times New Roman"/>
          <w:bCs/>
          <w:color w:val="000000"/>
          <w:szCs w:val="24"/>
        </w:rPr>
      </w:pPr>
    </w:p>
    <w:p w14:paraId="0E9A3332" w14:textId="77777777" w:rsidR="00C2096A" w:rsidRPr="00C84A3D" w:rsidRDefault="00C2096A" w:rsidP="00C2096A">
      <w:pPr>
        <w:spacing w:after="0" w:line="240" w:lineRule="auto"/>
        <w:jc w:val="center"/>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 xml:space="preserve">Bylaws of the </w:t>
      </w:r>
    </w:p>
    <w:p w14:paraId="4CAAB33F" w14:textId="77777777" w:rsidR="00C2096A" w:rsidRPr="00C84A3D" w:rsidRDefault="00C2096A" w:rsidP="00C2096A">
      <w:pPr>
        <w:spacing w:after="0" w:line="240" w:lineRule="auto"/>
        <w:jc w:val="center"/>
        <w:rPr>
          <w:rFonts w:ascii="Times New Roman" w:eastAsia="Times New Roman" w:hAnsi="Times New Roman" w:cs="Times New Roman"/>
          <w:szCs w:val="24"/>
        </w:rPr>
      </w:pPr>
      <w:proofErr w:type="spellStart"/>
      <w:r w:rsidRPr="00C84A3D">
        <w:rPr>
          <w:rFonts w:ascii="Times New Roman" w:eastAsia="Times New Roman" w:hAnsi="Times New Roman" w:cs="Times New Roman"/>
          <w:bCs/>
          <w:color w:val="000000"/>
          <w:szCs w:val="24"/>
        </w:rPr>
        <w:t>McChesney</w:t>
      </w:r>
      <w:proofErr w:type="spellEnd"/>
      <w:r w:rsidRPr="00C84A3D">
        <w:rPr>
          <w:rFonts w:ascii="Times New Roman" w:eastAsia="Times New Roman" w:hAnsi="Times New Roman" w:cs="Times New Roman"/>
          <w:bCs/>
          <w:color w:val="000000"/>
          <w:szCs w:val="24"/>
        </w:rPr>
        <w:t xml:space="preserve"> Kane Chapter</w:t>
      </w:r>
      <w:r w:rsidRPr="00C84A3D">
        <w:rPr>
          <w:rFonts w:ascii="Times New Roman" w:eastAsia="Times New Roman" w:hAnsi="Times New Roman" w:cs="Times New Roman"/>
          <w:szCs w:val="24"/>
        </w:rPr>
        <w:t xml:space="preserve"> </w:t>
      </w:r>
    </w:p>
    <w:p w14:paraId="4BAB4690" w14:textId="77777777" w:rsidR="00C2096A" w:rsidRPr="00C84A3D" w:rsidRDefault="00C2096A" w:rsidP="00C2096A">
      <w:pPr>
        <w:spacing w:after="0" w:line="240" w:lineRule="auto"/>
        <w:jc w:val="center"/>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National Honor Society</w:t>
      </w:r>
    </w:p>
    <w:p w14:paraId="04BED184" w14:textId="77777777" w:rsidR="00C2096A" w:rsidRPr="00C84A3D" w:rsidRDefault="00C2096A" w:rsidP="00C2096A">
      <w:pPr>
        <w:spacing w:after="0" w:line="240" w:lineRule="auto"/>
        <w:jc w:val="center"/>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 xml:space="preserve">Adopted: </w:t>
      </w:r>
      <w:r w:rsidR="00C84A3D" w:rsidRPr="00C84A3D">
        <w:rPr>
          <w:rFonts w:ascii="Times New Roman" w:eastAsia="Times New Roman" w:hAnsi="Times New Roman" w:cs="Times New Roman"/>
          <w:bCs/>
          <w:color w:val="000000"/>
          <w:szCs w:val="24"/>
        </w:rPr>
        <w:t>June 2016</w:t>
      </w:r>
    </w:p>
    <w:p w14:paraId="27786835"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p>
    <w:p w14:paraId="51427605"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ARTICLE I:  NAME</w:t>
      </w:r>
    </w:p>
    <w:p w14:paraId="7DB68391"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 xml:space="preserve">The name of this chapter shall be the </w:t>
      </w:r>
      <w:proofErr w:type="spellStart"/>
      <w:r w:rsidRPr="00C84A3D">
        <w:rPr>
          <w:rFonts w:ascii="Times New Roman" w:eastAsia="Times New Roman" w:hAnsi="Times New Roman" w:cs="Times New Roman"/>
          <w:bCs/>
          <w:color w:val="000000"/>
          <w:szCs w:val="24"/>
        </w:rPr>
        <w:t>McChesney</w:t>
      </w:r>
      <w:proofErr w:type="spellEnd"/>
      <w:r w:rsidRPr="00C84A3D">
        <w:rPr>
          <w:rFonts w:ascii="Times New Roman" w:eastAsia="Times New Roman" w:hAnsi="Times New Roman" w:cs="Times New Roman"/>
          <w:bCs/>
          <w:color w:val="000000"/>
          <w:szCs w:val="24"/>
        </w:rPr>
        <w:t xml:space="preserve"> Kane Chapter of the National Honor Society of Colts Neck High School. </w:t>
      </w:r>
    </w:p>
    <w:p w14:paraId="5DE24524" w14:textId="77777777" w:rsidR="00C2096A" w:rsidRPr="00C84A3D" w:rsidRDefault="00C2096A" w:rsidP="00C2096A">
      <w:pPr>
        <w:spacing w:after="0" w:line="240" w:lineRule="auto"/>
        <w:rPr>
          <w:rFonts w:ascii="Times New Roman" w:eastAsia="Times New Roman" w:hAnsi="Times New Roman" w:cs="Times New Roman"/>
          <w:szCs w:val="24"/>
        </w:rPr>
      </w:pPr>
    </w:p>
    <w:p w14:paraId="4C834C78"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ARTICLE II: PURPOSE</w:t>
      </w:r>
    </w:p>
    <w:p w14:paraId="641981FD"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 xml:space="preserve">The purpose of this chapter shall be to create an enthusiasm for scholarship, to stimulate a desire to render service, to promote worthy leadership, and to encourage the development of character in students of Colts Neck High School. </w:t>
      </w:r>
    </w:p>
    <w:p w14:paraId="419CC46A" w14:textId="77777777" w:rsidR="00C2096A" w:rsidRPr="00C84A3D" w:rsidRDefault="00C2096A" w:rsidP="00C2096A">
      <w:pPr>
        <w:spacing w:after="0" w:line="240" w:lineRule="auto"/>
        <w:rPr>
          <w:rFonts w:ascii="Times New Roman" w:eastAsia="Times New Roman" w:hAnsi="Times New Roman" w:cs="Times New Roman"/>
          <w:szCs w:val="24"/>
        </w:rPr>
      </w:pPr>
    </w:p>
    <w:p w14:paraId="3627F9DD"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ARTICLE III: POWERS</w:t>
      </w:r>
    </w:p>
    <w:p w14:paraId="36A96795"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1: This chapter operates under the direction of and in full compliance with the National Constitution of NHS. See</w:t>
      </w:r>
      <w:hyperlink r:id="rId6" w:history="1">
        <w:r w:rsidRPr="00C84A3D">
          <w:rPr>
            <w:rFonts w:ascii="Times New Roman" w:eastAsia="Times New Roman" w:hAnsi="Times New Roman" w:cs="Times New Roman"/>
            <w:bCs/>
            <w:color w:val="000000"/>
            <w:szCs w:val="24"/>
            <w:u w:val="single"/>
          </w:rPr>
          <w:t xml:space="preserve"> </w:t>
        </w:r>
        <w:r w:rsidRPr="00C84A3D">
          <w:rPr>
            <w:rFonts w:ascii="Times New Roman" w:eastAsia="Times New Roman" w:hAnsi="Times New Roman" w:cs="Times New Roman"/>
            <w:bCs/>
            <w:color w:val="1155CC"/>
            <w:szCs w:val="24"/>
            <w:u w:val="single"/>
          </w:rPr>
          <w:t>www.nhs.us/constitutions</w:t>
        </w:r>
      </w:hyperlink>
      <w:r w:rsidRPr="00C84A3D">
        <w:rPr>
          <w:rFonts w:ascii="Times New Roman" w:eastAsia="Times New Roman" w:hAnsi="Times New Roman" w:cs="Times New Roman"/>
          <w:bCs/>
          <w:color w:val="000000"/>
          <w:szCs w:val="24"/>
        </w:rPr>
        <w:t>. In addition, this chapter will maintain active affiliation with the national organization on an annual basis.</w:t>
      </w:r>
    </w:p>
    <w:p w14:paraId="1BF77FDF" w14:textId="77777777" w:rsidR="00C2096A" w:rsidRPr="00C84A3D" w:rsidRDefault="00C2096A" w:rsidP="00C2096A">
      <w:pPr>
        <w:spacing w:after="0" w:line="240" w:lineRule="auto"/>
        <w:rPr>
          <w:rFonts w:ascii="Times New Roman" w:eastAsia="Times New Roman" w:hAnsi="Times New Roman" w:cs="Times New Roman"/>
          <w:szCs w:val="24"/>
        </w:rPr>
      </w:pPr>
    </w:p>
    <w:p w14:paraId="00F13F18"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2: This chapter will remain an active member of the state association by paying annual dues and participating in state functions when possible.</w:t>
      </w:r>
    </w:p>
    <w:p w14:paraId="420E2E38" w14:textId="77777777" w:rsidR="00C2096A" w:rsidRPr="00C84A3D" w:rsidRDefault="00C2096A" w:rsidP="00C2096A">
      <w:pPr>
        <w:spacing w:after="0" w:line="240" w:lineRule="auto"/>
        <w:rPr>
          <w:rFonts w:ascii="Times New Roman" w:eastAsia="Times New Roman" w:hAnsi="Times New Roman" w:cs="Times New Roman"/>
          <w:szCs w:val="24"/>
        </w:rPr>
      </w:pPr>
    </w:p>
    <w:p w14:paraId="35100485"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3. The chapter adviser(s) is (are) given the authority to supervise the administration of chapter activities, as delegated by the school principal.</w:t>
      </w:r>
    </w:p>
    <w:p w14:paraId="428A3004" w14:textId="77777777" w:rsidR="00C2096A" w:rsidRPr="00C84A3D" w:rsidRDefault="00C2096A" w:rsidP="00C2096A">
      <w:pPr>
        <w:spacing w:after="0" w:line="240" w:lineRule="auto"/>
        <w:rPr>
          <w:rFonts w:ascii="Times New Roman" w:eastAsia="Times New Roman" w:hAnsi="Times New Roman" w:cs="Times New Roman"/>
          <w:szCs w:val="24"/>
        </w:rPr>
      </w:pPr>
    </w:p>
    <w:p w14:paraId="4A60F127"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4: Final authority on all activities and decisions of the chapter resides with the school principal. [For reference, see Article V, Section 1 of the National Constitution.]</w:t>
      </w:r>
    </w:p>
    <w:p w14:paraId="04104DFF" w14:textId="77777777" w:rsidR="00C2096A" w:rsidRPr="00C84A3D" w:rsidRDefault="00C2096A" w:rsidP="00C2096A">
      <w:pPr>
        <w:spacing w:after="0" w:line="240" w:lineRule="auto"/>
        <w:rPr>
          <w:rFonts w:ascii="Times New Roman" w:eastAsia="Times New Roman" w:hAnsi="Times New Roman" w:cs="Times New Roman"/>
          <w:szCs w:val="24"/>
        </w:rPr>
      </w:pPr>
    </w:p>
    <w:p w14:paraId="008CE78A"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 xml:space="preserve">Section 5: Non-discrimination. Our chapter of NHS maintains policies and practices that are designed to prevent discrimination against any qualified candidate or member on the basis of race, color, religion, ancestry, national origin, sex (gender), gender identity, sexual orientation, and disability. This policy of nondiscrimination applies to all practices, including the chapter administration and the selection, discipline, and dismissal of members. </w:t>
      </w:r>
    </w:p>
    <w:p w14:paraId="389B3994" w14:textId="77777777" w:rsidR="00C2096A" w:rsidRPr="00C84A3D" w:rsidRDefault="00C2096A" w:rsidP="00C2096A">
      <w:pPr>
        <w:spacing w:after="0" w:line="240" w:lineRule="auto"/>
        <w:rPr>
          <w:rFonts w:ascii="Times New Roman" w:eastAsia="Times New Roman" w:hAnsi="Times New Roman" w:cs="Times New Roman"/>
          <w:szCs w:val="24"/>
        </w:rPr>
      </w:pPr>
    </w:p>
    <w:p w14:paraId="35FCAF32"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p>
    <w:p w14:paraId="39D9DA98"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ARTICLE IV: MEMBERSHIP</w:t>
      </w:r>
    </w:p>
    <w:p w14:paraId="75A3D35B"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1.  Membership in this chapter is an honor bestowed upon deserving students by the faculty and shall be based on the criteria of Scholarship, Service, Leadership, and Character.</w:t>
      </w:r>
    </w:p>
    <w:p w14:paraId="28F0379B" w14:textId="77777777" w:rsidR="00C2096A" w:rsidRPr="00C84A3D" w:rsidRDefault="00C2096A" w:rsidP="00C2096A">
      <w:pPr>
        <w:spacing w:after="0" w:line="240" w:lineRule="auto"/>
        <w:rPr>
          <w:rFonts w:ascii="Times New Roman" w:eastAsia="Times New Roman" w:hAnsi="Times New Roman" w:cs="Times New Roman"/>
          <w:szCs w:val="24"/>
        </w:rPr>
      </w:pPr>
    </w:p>
    <w:p w14:paraId="2291FE5E"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Section 2.  Membership in this chapter shall be known as active, honorary, and graduate.  Active members become graduate members at graduation.  Graduate and honorary members have no voice or vote in chapter affairs.</w:t>
      </w:r>
      <w:r w:rsidRPr="00C84A3D">
        <w:rPr>
          <w:rFonts w:ascii="Times New Roman" w:eastAsia="Times New Roman" w:hAnsi="Times New Roman" w:cs="Times New Roman"/>
          <w:bCs/>
          <w:color w:val="000000"/>
          <w:szCs w:val="24"/>
        </w:rPr>
        <w:br/>
      </w:r>
    </w:p>
    <w:p w14:paraId="55D81372"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lastRenderedPageBreak/>
        <w:t>Section 3.  Eligibility:</w:t>
      </w:r>
    </w:p>
    <w:p w14:paraId="5D6ED833" w14:textId="77777777" w:rsidR="00C2096A" w:rsidRPr="00C84A3D" w:rsidRDefault="00C84A3D" w:rsidP="00C2096A">
      <w:pPr>
        <w:spacing w:after="0" w:line="240" w:lineRule="auto"/>
        <w:rPr>
          <w:rFonts w:ascii="Times New Roman" w:eastAsia="Times New Roman" w:hAnsi="Times New Roman" w:cs="Times New Roman"/>
          <w:szCs w:val="24"/>
        </w:rPr>
      </w:pPr>
      <w:r>
        <w:rPr>
          <w:rFonts w:ascii="Times New Roman" w:eastAsia="Times New Roman" w:hAnsi="Times New Roman" w:cs="Times New Roman"/>
          <w:bCs/>
          <w:color w:val="000000"/>
          <w:szCs w:val="24"/>
        </w:rPr>
        <w:tab/>
      </w:r>
      <w:r w:rsidR="00C2096A" w:rsidRPr="00C84A3D">
        <w:rPr>
          <w:rFonts w:ascii="Times New Roman" w:eastAsia="Times New Roman" w:hAnsi="Times New Roman" w:cs="Times New Roman"/>
          <w:bCs/>
          <w:color w:val="000000"/>
          <w:szCs w:val="24"/>
        </w:rPr>
        <w:t>a.   Candidates eligible for selection to this chapter must be members of the junior, or senior class.</w:t>
      </w:r>
    </w:p>
    <w:p w14:paraId="006909ED" w14:textId="77777777" w:rsidR="00C2096A" w:rsidRPr="00C84A3D" w:rsidRDefault="00C84A3D" w:rsidP="00C2096A">
      <w:pPr>
        <w:spacing w:after="0" w:line="240" w:lineRule="auto"/>
        <w:rPr>
          <w:rFonts w:ascii="Times New Roman" w:eastAsia="Times New Roman" w:hAnsi="Times New Roman" w:cs="Times New Roman"/>
          <w:szCs w:val="24"/>
        </w:rPr>
      </w:pPr>
      <w:r>
        <w:rPr>
          <w:rFonts w:ascii="Times New Roman" w:eastAsia="Times New Roman" w:hAnsi="Times New Roman" w:cs="Times New Roman"/>
          <w:bCs/>
          <w:color w:val="000000"/>
          <w:szCs w:val="24"/>
        </w:rPr>
        <w:tab/>
      </w:r>
      <w:r w:rsidR="00C2096A" w:rsidRPr="00C84A3D">
        <w:rPr>
          <w:rFonts w:ascii="Times New Roman" w:eastAsia="Times New Roman" w:hAnsi="Times New Roman" w:cs="Times New Roman"/>
          <w:bCs/>
          <w:color w:val="000000"/>
          <w:szCs w:val="24"/>
        </w:rPr>
        <w:t xml:space="preserve">b.   Candidates eligible for selection to the chapter shall have a minimum cumulative grade point </w:t>
      </w:r>
      <w:r>
        <w:rPr>
          <w:rFonts w:ascii="Times New Roman" w:eastAsia="Times New Roman" w:hAnsi="Times New Roman" w:cs="Times New Roman"/>
          <w:bCs/>
          <w:color w:val="000000"/>
          <w:szCs w:val="24"/>
        </w:rPr>
        <w:tab/>
      </w:r>
      <w:r w:rsidR="00C2096A" w:rsidRPr="00C84A3D">
        <w:rPr>
          <w:rFonts w:ascii="Times New Roman" w:eastAsia="Times New Roman" w:hAnsi="Times New Roman" w:cs="Times New Roman"/>
          <w:bCs/>
          <w:color w:val="000000"/>
          <w:szCs w:val="24"/>
        </w:rPr>
        <w:t>average of 3.75.</w:t>
      </w:r>
    </w:p>
    <w:p w14:paraId="58AE8411" w14:textId="77777777" w:rsidR="00C2096A" w:rsidRPr="00C84A3D" w:rsidRDefault="00C84A3D" w:rsidP="00C2096A">
      <w:pPr>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ab/>
      </w:r>
      <w:r w:rsidR="00C2096A" w:rsidRPr="00C84A3D">
        <w:rPr>
          <w:rFonts w:ascii="Times New Roman" w:eastAsia="Times New Roman" w:hAnsi="Times New Roman" w:cs="Times New Roman"/>
          <w:bCs/>
          <w:color w:val="000000"/>
          <w:szCs w:val="24"/>
        </w:rPr>
        <w:t xml:space="preserve">c.   Upon meeting the grade level, enrollment, and GPA standards, candidates shall then be considered </w:t>
      </w:r>
      <w:r>
        <w:rPr>
          <w:rFonts w:ascii="Times New Roman" w:eastAsia="Times New Roman" w:hAnsi="Times New Roman" w:cs="Times New Roman"/>
          <w:bCs/>
          <w:color w:val="000000"/>
          <w:szCs w:val="24"/>
        </w:rPr>
        <w:tab/>
      </w:r>
      <w:r w:rsidR="00C2096A" w:rsidRPr="00C84A3D">
        <w:rPr>
          <w:rFonts w:ascii="Times New Roman" w:eastAsia="Times New Roman" w:hAnsi="Times New Roman" w:cs="Times New Roman"/>
          <w:bCs/>
          <w:color w:val="000000"/>
          <w:szCs w:val="24"/>
        </w:rPr>
        <w:t>based on their service, leadership, and character.</w:t>
      </w:r>
    </w:p>
    <w:p w14:paraId="3A0D5825" w14:textId="77777777" w:rsidR="00C2096A" w:rsidRPr="00C84A3D" w:rsidRDefault="00C2096A" w:rsidP="00C2096A">
      <w:pPr>
        <w:spacing w:after="0" w:line="240" w:lineRule="auto"/>
        <w:rPr>
          <w:rFonts w:ascii="Times New Roman" w:eastAsia="Times New Roman" w:hAnsi="Times New Roman" w:cs="Times New Roman"/>
          <w:szCs w:val="24"/>
        </w:rPr>
      </w:pPr>
    </w:p>
    <w:p w14:paraId="2CFB4EBF"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ARTICLE V:  SELECTION OF MEMBERS  </w:t>
      </w:r>
    </w:p>
    <w:p w14:paraId="4008BDEB"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1.  The selection of members to this chapter shall be by a majority vote of the Faculty Council which consists of five faculty members appointed by the principal.  The chapter adviser shall be the sixth</w:t>
      </w:r>
      <w:r w:rsidR="00C84A3D">
        <w:rPr>
          <w:rFonts w:ascii="Times New Roman" w:eastAsia="Times New Roman" w:hAnsi="Times New Roman" w:cs="Times New Roman"/>
          <w:bCs/>
          <w:color w:val="000000"/>
          <w:szCs w:val="24"/>
        </w:rPr>
        <w:t xml:space="preserve"> (or seventh)</w:t>
      </w:r>
      <w:r w:rsidRPr="00C84A3D">
        <w:rPr>
          <w:rFonts w:ascii="Times New Roman" w:eastAsia="Times New Roman" w:hAnsi="Times New Roman" w:cs="Times New Roman"/>
          <w:bCs/>
          <w:color w:val="000000"/>
          <w:szCs w:val="24"/>
        </w:rPr>
        <w:t>, non-voting, ex-officio member of the Faculty Council.</w:t>
      </w:r>
    </w:p>
    <w:p w14:paraId="2A6AB39E" w14:textId="77777777" w:rsidR="00C2096A" w:rsidRPr="00C84A3D" w:rsidRDefault="00C2096A" w:rsidP="00C2096A">
      <w:pPr>
        <w:spacing w:after="0" w:line="240" w:lineRule="auto"/>
        <w:rPr>
          <w:rFonts w:ascii="Times New Roman" w:eastAsia="Times New Roman" w:hAnsi="Times New Roman" w:cs="Times New Roman"/>
          <w:szCs w:val="24"/>
        </w:rPr>
      </w:pPr>
    </w:p>
    <w:p w14:paraId="5A7986AB"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2.  The selection of active members shall be held once each school year.</w:t>
      </w:r>
    </w:p>
    <w:p w14:paraId="033038E6" w14:textId="77777777" w:rsidR="00C2096A" w:rsidRPr="00C84A3D" w:rsidRDefault="00C2096A" w:rsidP="00C2096A">
      <w:pPr>
        <w:spacing w:after="0" w:line="240" w:lineRule="auto"/>
        <w:rPr>
          <w:rFonts w:ascii="Times New Roman" w:eastAsia="Times New Roman" w:hAnsi="Times New Roman" w:cs="Times New Roman"/>
          <w:szCs w:val="24"/>
        </w:rPr>
      </w:pPr>
    </w:p>
    <w:p w14:paraId="6C037CCF"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Section 3.  Prior to the final selection, the following shall occur:</w:t>
      </w:r>
      <w:r w:rsidR="00C84A3D">
        <w:rPr>
          <w:rFonts w:ascii="Times New Roman" w:eastAsia="Times New Roman" w:hAnsi="Times New Roman" w:cs="Times New Roman"/>
          <w:szCs w:val="24"/>
        </w:rPr>
        <w:t xml:space="preserve"> </w:t>
      </w:r>
      <w:r w:rsidR="00C84A3D">
        <w:rPr>
          <w:rFonts w:ascii="Times New Roman" w:eastAsia="Times New Roman" w:hAnsi="Times New Roman" w:cs="Times New Roman"/>
          <w:bCs/>
          <w:color w:val="000000"/>
          <w:szCs w:val="24"/>
        </w:rPr>
        <w:t>a. s</w:t>
      </w:r>
      <w:r w:rsidRPr="00C84A3D">
        <w:rPr>
          <w:rFonts w:ascii="Times New Roman" w:eastAsia="Times New Roman" w:hAnsi="Times New Roman" w:cs="Times New Roman"/>
          <w:bCs/>
          <w:color w:val="000000"/>
          <w:szCs w:val="24"/>
        </w:rPr>
        <w:t>tudents’ academic records shall be reviewed to d</w:t>
      </w:r>
      <w:r w:rsidR="00C84A3D">
        <w:rPr>
          <w:rFonts w:ascii="Times New Roman" w:eastAsia="Times New Roman" w:hAnsi="Times New Roman" w:cs="Times New Roman"/>
          <w:bCs/>
          <w:color w:val="000000"/>
          <w:szCs w:val="24"/>
        </w:rPr>
        <w:t>etermine scholastic eligibility; and b. a</w:t>
      </w:r>
      <w:r w:rsidRPr="00C84A3D">
        <w:rPr>
          <w:rFonts w:ascii="Times New Roman" w:eastAsia="Times New Roman" w:hAnsi="Times New Roman" w:cs="Times New Roman"/>
          <w:bCs/>
          <w:color w:val="000000"/>
          <w:szCs w:val="24"/>
        </w:rPr>
        <w:t>ll students who are eligible scholastically (i.e., candidates) shall be notified and asked to complete the candidate selection process as developed by the FRHSD and described below.</w:t>
      </w:r>
    </w:p>
    <w:p w14:paraId="5CD80650" w14:textId="77777777" w:rsidR="00C2096A" w:rsidRPr="00C84A3D" w:rsidRDefault="00C2096A" w:rsidP="00C2096A">
      <w:pPr>
        <w:spacing w:after="0" w:line="240" w:lineRule="auto"/>
        <w:rPr>
          <w:rFonts w:ascii="Times New Roman" w:eastAsia="Times New Roman" w:hAnsi="Times New Roman" w:cs="Times New Roman"/>
          <w:szCs w:val="24"/>
        </w:rPr>
      </w:pPr>
    </w:p>
    <w:p w14:paraId="6677183B" w14:textId="77777777" w:rsidR="00C2096A" w:rsidRPr="00C84A3D" w:rsidRDefault="00C2096A" w:rsidP="00C2096A">
      <w:pPr>
        <w:spacing w:after="0" w:line="240" w:lineRule="auto"/>
        <w:ind w:firstLine="720"/>
        <w:rPr>
          <w:rFonts w:ascii="Times New Roman" w:hAnsi="Times New Roman" w:cs="Times New Roman"/>
          <w:i/>
          <w:szCs w:val="24"/>
        </w:rPr>
      </w:pPr>
      <w:commentRangeStart w:id="0"/>
      <w:r w:rsidRPr="00C84A3D">
        <w:rPr>
          <w:rFonts w:ascii="Times New Roman" w:hAnsi="Times New Roman" w:cs="Times New Roman"/>
          <w:i/>
          <w:szCs w:val="24"/>
        </w:rPr>
        <w:t>Candidate Ranking Guidelines, Selection, &amp; Appeals</w:t>
      </w:r>
    </w:p>
    <w:p w14:paraId="01E9823A" w14:textId="77777777" w:rsidR="00C2096A" w:rsidRPr="00C84A3D" w:rsidRDefault="00C2096A" w:rsidP="00C2096A">
      <w:pPr>
        <w:spacing w:after="0" w:line="240" w:lineRule="auto"/>
        <w:ind w:left="720"/>
        <w:rPr>
          <w:rFonts w:ascii="Times New Roman" w:hAnsi="Times New Roman" w:cs="Times New Roman"/>
          <w:szCs w:val="24"/>
        </w:rPr>
      </w:pPr>
      <w:r w:rsidRPr="00C84A3D">
        <w:rPr>
          <w:rFonts w:ascii="Times New Roman" w:hAnsi="Times New Roman" w:cs="Times New Roman"/>
          <w:szCs w:val="24"/>
        </w:rPr>
        <w:t>Here are the procedures for how Candidates are selected for membership for Freehold Township High School’s chapter of National Honor Society as outlined in the FRHSD Student-Family Handbook and coordinated with the National Honor Society Advisers throughout the district:</w:t>
      </w:r>
    </w:p>
    <w:p w14:paraId="7635A908" w14:textId="77777777" w:rsidR="00C2096A" w:rsidRPr="00C84A3D" w:rsidRDefault="00C2096A" w:rsidP="00C2096A">
      <w:pPr>
        <w:spacing w:after="0" w:line="240" w:lineRule="auto"/>
        <w:ind w:left="720"/>
        <w:rPr>
          <w:rFonts w:ascii="Times New Roman" w:hAnsi="Times New Roman" w:cs="Times New Roman"/>
          <w:szCs w:val="24"/>
        </w:rPr>
      </w:pPr>
    </w:p>
    <w:p w14:paraId="03A2A06F"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bCs/>
          <w:i/>
          <w:szCs w:val="24"/>
        </w:rPr>
      </w:pPr>
      <w:r w:rsidRPr="00C84A3D">
        <w:rPr>
          <w:rFonts w:ascii="Times New Roman" w:hAnsi="Times New Roman" w:cs="Times New Roman"/>
          <w:bCs/>
          <w:i/>
          <w:szCs w:val="24"/>
        </w:rPr>
        <w:t>Screening/Selection Process</w:t>
      </w:r>
    </w:p>
    <w:p w14:paraId="10F16492"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Selection to the National Honor Society is a privilege awarded to students based on the criteria established by the local chapter in compliance with national guidelines and the NHS Constitution.  Membership in the National Honor Society is based upon scholarship, service, leadership, and character. In order to be considered, candidates must have a full minimum cumulative grade point average of 3.75 (GPA will not be rounded to the next highest integer) based on their grades beginning in freshman year. This scholastic level of achievement shall remain fixed and shall be the required minimum scholastic level of achievement for admission to candidacy. All juniors and seniors who have attained the required standard of scholarship may be admitted to candidacy for selection to membership. Their eligibility shall then be considered on service, leadership, and character. Prior to the end of the first marking period, a list shall be compiled of all juniors and seniors who are scholastically eligible. The students shall be notified of their eligibility status. Any error or omission must be brought to the attention of the principal within three (3) days of the notification.</w:t>
      </w:r>
    </w:p>
    <w:p w14:paraId="17ABE8E4"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p>
    <w:p w14:paraId="391240FB"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bCs/>
          <w:szCs w:val="24"/>
        </w:rPr>
      </w:pPr>
      <w:r w:rsidRPr="00C84A3D">
        <w:rPr>
          <w:rFonts w:ascii="Times New Roman" w:hAnsi="Times New Roman" w:cs="Times New Roman"/>
          <w:bCs/>
          <w:i/>
          <w:szCs w:val="24"/>
        </w:rPr>
        <w:t>Candidates will be required to fulfill the requirements below</w:t>
      </w:r>
      <w:r w:rsidRPr="00C84A3D">
        <w:rPr>
          <w:rFonts w:ascii="Times New Roman" w:hAnsi="Times New Roman" w:cs="Times New Roman"/>
          <w:bCs/>
          <w:szCs w:val="24"/>
        </w:rPr>
        <w:t>:</w:t>
      </w:r>
    </w:p>
    <w:p w14:paraId="0C53A1F9"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t xml:space="preserve">A. </w:t>
      </w:r>
      <w:r w:rsidRPr="00C84A3D">
        <w:rPr>
          <w:rFonts w:ascii="Times New Roman" w:hAnsi="Times New Roman" w:cs="Times New Roman"/>
          <w:szCs w:val="24"/>
        </w:rPr>
        <w:t>Candidates will have to attend a scheduled informational meeting to learn about the rules and responsibilities of membership in the National Honor Society and obtain specific deadlines regarding the selection process.</w:t>
      </w:r>
    </w:p>
    <w:p w14:paraId="7F797730"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t xml:space="preserve">B. </w:t>
      </w:r>
      <w:r w:rsidRPr="00C84A3D">
        <w:rPr>
          <w:rFonts w:ascii="Times New Roman" w:hAnsi="Times New Roman" w:cs="Times New Roman"/>
          <w:szCs w:val="24"/>
        </w:rPr>
        <w:t>Candidates will have to provide information regarding their co-curricular/extracurricular and community service activities.</w:t>
      </w:r>
    </w:p>
    <w:p w14:paraId="71DE734E"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t xml:space="preserve">C. </w:t>
      </w:r>
      <w:r w:rsidRPr="00C84A3D">
        <w:rPr>
          <w:rFonts w:ascii="Times New Roman" w:hAnsi="Times New Roman" w:cs="Times New Roman"/>
          <w:szCs w:val="24"/>
        </w:rPr>
        <w:t>Candidates will be expected to abide by all National Honor Society requirements if inducted.</w:t>
      </w:r>
    </w:p>
    <w:p w14:paraId="7DFA75BD"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bCs/>
          <w:szCs w:val="24"/>
        </w:rPr>
      </w:pPr>
    </w:p>
    <w:p w14:paraId="0C83BDFD"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bCs/>
          <w:i/>
          <w:szCs w:val="24"/>
        </w:rPr>
      </w:pPr>
      <w:r w:rsidRPr="00C84A3D">
        <w:rPr>
          <w:rFonts w:ascii="Times New Roman" w:hAnsi="Times New Roman" w:cs="Times New Roman"/>
          <w:bCs/>
          <w:i/>
          <w:szCs w:val="24"/>
        </w:rPr>
        <w:t>Ranking of Students</w:t>
      </w:r>
    </w:p>
    <w:p w14:paraId="351C3CCC"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Candidates will be evaluated in the areas of service, leadership, and character as follows:</w:t>
      </w:r>
    </w:p>
    <w:p w14:paraId="17552631"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t xml:space="preserve">A. </w:t>
      </w:r>
      <w:r w:rsidRPr="00C84A3D">
        <w:rPr>
          <w:rFonts w:ascii="Times New Roman" w:hAnsi="Times New Roman" w:cs="Times New Roman"/>
          <w:szCs w:val="24"/>
        </w:rPr>
        <w:t xml:space="preserve">Evaluation is primarily facilitated by those staff members who taught the students in a prescribed course, or function as an adviser or coach to the student in one of the recognized athletic or activity programs of the school.  </w:t>
      </w:r>
    </w:p>
    <w:p w14:paraId="38A6F59A"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lastRenderedPageBreak/>
        <w:t xml:space="preserve">B. </w:t>
      </w:r>
      <w:r w:rsidRPr="00C84A3D">
        <w:rPr>
          <w:rFonts w:ascii="Times New Roman" w:hAnsi="Times New Roman" w:cs="Times New Roman"/>
          <w:szCs w:val="24"/>
        </w:rPr>
        <w:t>Each candidate has the opportunity to seek evaluations by community members. Evaluations by community leaders shall have equal weight to school evaluations.</w:t>
      </w:r>
    </w:p>
    <w:p w14:paraId="7828D994"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t xml:space="preserve">C. </w:t>
      </w:r>
      <w:r w:rsidRPr="00C84A3D">
        <w:rPr>
          <w:rFonts w:ascii="Times New Roman" w:hAnsi="Times New Roman" w:cs="Times New Roman"/>
          <w:szCs w:val="24"/>
        </w:rPr>
        <w:t xml:space="preserve">A </w:t>
      </w:r>
      <w:r w:rsidRPr="00C84A3D">
        <w:rPr>
          <w:rFonts w:ascii="Times New Roman" w:hAnsi="Times New Roman" w:cs="Times New Roman"/>
          <w:szCs w:val="24"/>
          <w:highlight w:val="yellow"/>
        </w:rPr>
        <w:t>minimum</w:t>
      </w:r>
      <w:r w:rsidRPr="00C84A3D">
        <w:rPr>
          <w:rFonts w:ascii="Times New Roman" w:hAnsi="Times New Roman" w:cs="Times New Roman"/>
          <w:szCs w:val="24"/>
        </w:rPr>
        <w:t xml:space="preserve"> of seven (7) evaluations in each of the areas of character and leadership must be obtained from each candidate.  No more than two (2) of the seven (7) evaluations may be from community members. One week prior to final tabulations, students who do not have the minimum of seven (7) evaluations will be informed. If seven (7) evaluations are not available at the time of final tabulation, </w:t>
      </w:r>
      <w:r w:rsidRPr="00C84A3D">
        <w:rPr>
          <w:rFonts w:ascii="Times New Roman" w:hAnsi="Times New Roman" w:cs="Times New Roman"/>
          <w:szCs w:val="24"/>
          <w:highlight w:val="yellow"/>
        </w:rPr>
        <w:t>this may impact candidacy</w:t>
      </w:r>
      <w:r w:rsidRPr="00C84A3D">
        <w:rPr>
          <w:rFonts w:ascii="Times New Roman" w:hAnsi="Times New Roman" w:cs="Times New Roman"/>
          <w:szCs w:val="24"/>
        </w:rPr>
        <w:t>.</w:t>
      </w:r>
    </w:p>
    <w:p w14:paraId="522FEB4A"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D. The service score will be derived by the Faculty Council using the student’s community service log. </w:t>
      </w:r>
    </w:p>
    <w:p w14:paraId="13625EB6"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bCs/>
          <w:szCs w:val="24"/>
        </w:rPr>
        <w:t xml:space="preserve">E. </w:t>
      </w:r>
      <w:r w:rsidRPr="00C84A3D">
        <w:rPr>
          <w:rFonts w:ascii="Times New Roman" w:hAnsi="Times New Roman" w:cs="Times New Roman"/>
          <w:szCs w:val="24"/>
        </w:rPr>
        <w:t>Each candidate shall be scored four, three, two, one, or zero according to the scale below:</w:t>
      </w:r>
    </w:p>
    <w:p w14:paraId="3FD82404"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 </w:t>
      </w:r>
      <w:r w:rsidRPr="00C84A3D">
        <w:rPr>
          <w:rFonts w:ascii="Times New Roman" w:hAnsi="Times New Roman" w:cs="Times New Roman"/>
          <w:bCs/>
          <w:szCs w:val="24"/>
        </w:rPr>
        <w:t xml:space="preserve">Four </w:t>
      </w:r>
      <w:r w:rsidRPr="00C84A3D">
        <w:rPr>
          <w:rFonts w:ascii="Times New Roman" w:hAnsi="Times New Roman" w:cs="Times New Roman"/>
          <w:szCs w:val="24"/>
        </w:rPr>
        <w:t>indicates that the student is outstanding in the qualities desired.</w:t>
      </w:r>
    </w:p>
    <w:p w14:paraId="61EA7442"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 </w:t>
      </w:r>
      <w:r w:rsidRPr="00C84A3D">
        <w:rPr>
          <w:rFonts w:ascii="Times New Roman" w:hAnsi="Times New Roman" w:cs="Times New Roman"/>
          <w:bCs/>
          <w:szCs w:val="24"/>
        </w:rPr>
        <w:t xml:space="preserve">Three </w:t>
      </w:r>
      <w:r w:rsidRPr="00C84A3D">
        <w:rPr>
          <w:rFonts w:ascii="Times New Roman" w:hAnsi="Times New Roman" w:cs="Times New Roman"/>
          <w:szCs w:val="24"/>
        </w:rPr>
        <w:t>indicates that the student is average in the qualities desired.</w:t>
      </w:r>
    </w:p>
    <w:p w14:paraId="7A7AFAC3"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 </w:t>
      </w:r>
      <w:r w:rsidRPr="00C84A3D">
        <w:rPr>
          <w:rFonts w:ascii="Times New Roman" w:hAnsi="Times New Roman" w:cs="Times New Roman"/>
          <w:bCs/>
          <w:szCs w:val="24"/>
        </w:rPr>
        <w:t xml:space="preserve">Two </w:t>
      </w:r>
      <w:r w:rsidRPr="00C84A3D">
        <w:rPr>
          <w:rFonts w:ascii="Times New Roman" w:hAnsi="Times New Roman" w:cs="Times New Roman"/>
          <w:szCs w:val="24"/>
        </w:rPr>
        <w:t>indicates that the student is fair in the qualities desired.</w:t>
      </w:r>
    </w:p>
    <w:p w14:paraId="5AF31588"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 </w:t>
      </w:r>
      <w:r w:rsidRPr="00C84A3D">
        <w:rPr>
          <w:rFonts w:ascii="Times New Roman" w:hAnsi="Times New Roman" w:cs="Times New Roman"/>
          <w:bCs/>
          <w:szCs w:val="24"/>
        </w:rPr>
        <w:t xml:space="preserve">One </w:t>
      </w:r>
      <w:r w:rsidRPr="00C84A3D">
        <w:rPr>
          <w:rFonts w:ascii="Times New Roman" w:hAnsi="Times New Roman" w:cs="Times New Roman"/>
          <w:szCs w:val="24"/>
        </w:rPr>
        <w:t xml:space="preserve">indicates that the student is weak in the qualities desired. </w:t>
      </w:r>
    </w:p>
    <w:p w14:paraId="3A8DE4A3"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 </w:t>
      </w:r>
      <w:r w:rsidRPr="00C84A3D">
        <w:rPr>
          <w:rFonts w:ascii="Times New Roman" w:hAnsi="Times New Roman" w:cs="Times New Roman"/>
          <w:bCs/>
          <w:szCs w:val="24"/>
        </w:rPr>
        <w:t xml:space="preserve">Zero </w:t>
      </w:r>
      <w:r w:rsidRPr="00C84A3D">
        <w:rPr>
          <w:rFonts w:ascii="Times New Roman" w:hAnsi="Times New Roman" w:cs="Times New Roman"/>
          <w:szCs w:val="24"/>
        </w:rPr>
        <w:t>indicates that the student is lacking in the qualities desired.</w:t>
      </w:r>
    </w:p>
    <w:p w14:paraId="70892012"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p>
    <w:p w14:paraId="57A05118"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The following criteria are used in making evaluative rankings:</w:t>
      </w:r>
    </w:p>
    <w:p w14:paraId="3C53D79E"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A. </w:t>
      </w:r>
      <w:r w:rsidRPr="00C84A3D">
        <w:rPr>
          <w:rFonts w:ascii="Times New Roman" w:hAnsi="Times New Roman" w:cs="Times New Roman"/>
          <w:bCs/>
          <w:szCs w:val="24"/>
        </w:rPr>
        <w:t xml:space="preserve">“Service” </w:t>
      </w:r>
      <w:r w:rsidRPr="00C84A3D">
        <w:rPr>
          <w:rFonts w:ascii="Times New Roman" w:hAnsi="Times New Roman" w:cs="Times New Roman"/>
          <w:szCs w:val="24"/>
        </w:rPr>
        <w:t>- In the routine of daily work, many opportunities arise to help others. Willingness to work without monetary compensation or without recognition for the benefit of those in need is the quality sought in National Honor Society members. The candidate must be committed to volunteer, and demonstrate willingness to render service to others in class, in an activity, and in the community.</w:t>
      </w:r>
    </w:p>
    <w:p w14:paraId="77839054"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szCs w:val="24"/>
        </w:rPr>
      </w:pPr>
      <w:r w:rsidRPr="00C84A3D">
        <w:rPr>
          <w:rFonts w:ascii="Times New Roman" w:hAnsi="Times New Roman" w:cs="Times New Roman"/>
          <w:szCs w:val="24"/>
        </w:rPr>
        <w:t xml:space="preserve">B. </w:t>
      </w:r>
      <w:r w:rsidRPr="00C84A3D">
        <w:rPr>
          <w:rFonts w:ascii="Times New Roman" w:hAnsi="Times New Roman" w:cs="Times New Roman"/>
          <w:bCs/>
          <w:szCs w:val="24"/>
        </w:rPr>
        <w:t xml:space="preserve">“Leadership” </w:t>
      </w:r>
      <w:r w:rsidRPr="00C84A3D">
        <w:rPr>
          <w:rFonts w:ascii="Times New Roman" w:hAnsi="Times New Roman" w:cs="Times New Roman"/>
          <w:szCs w:val="24"/>
        </w:rPr>
        <w:t>- In taking the initiative in class and school activities, the leader strives to train and aid others to attain positive goals. A leader has self-confidence and will go forward when others hesitate. A leader is willing to sacrifice his/her own time and personal interests for the interests of others; he/she often successfully holds school offices or positions of responsibility. A leader promotes school and community activities and exemplifies positive qualities and attitudes.</w:t>
      </w:r>
    </w:p>
    <w:p w14:paraId="0D44CEBF"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color w:val="000000"/>
          <w:szCs w:val="24"/>
        </w:rPr>
      </w:pPr>
      <w:r w:rsidRPr="00C84A3D">
        <w:rPr>
          <w:rFonts w:ascii="Times New Roman" w:hAnsi="Times New Roman" w:cs="Times New Roman"/>
          <w:color w:val="000000"/>
          <w:szCs w:val="24"/>
        </w:rPr>
        <w:t xml:space="preserve">C. </w:t>
      </w:r>
      <w:r w:rsidRPr="00C84A3D">
        <w:rPr>
          <w:rFonts w:ascii="Times New Roman" w:hAnsi="Times New Roman" w:cs="Times New Roman"/>
          <w:bCs/>
          <w:color w:val="000000"/>
          <w:szCs w:val="24"/>
        </w:rPr>
        <w:t xml:space="preserve">“Character” </w:t>
      </w:r>
      <w:r w:rsidRPr="00C84A3D">
        <w:rPr>
          <w:rFonts w:ascii="Times New Roman" w:hAnsi="Times New Roman" w:cs="Times New Roman"/>
          <w:color w:val="000000"/>
          <w:szCs w:val="24"/>
        </w:rPr>
        <w:t>- This attribute truly distinguishes one person from others and is achieved and not received. A person with true character demonstrates the qualities of reliability, responsibility, honesty, sincerity, and courtesy. In school, he or she cooperates willingly and adheres to school regulations.</w:t>
      </w:r>
    </w:p>
    <w:p w14:paraId="23BC1BFA"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color w:val="000000"/>
          <w:szCs w:val="24"/>
        </w:rPr>
      </w:pPr>
    </w:p>
    <w:p w14:paraId="028A0E35"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bCs/>
          <w:i/>
          <w:color w:val="000000"/>
          <w:szCs w:val="24"/>
        </w:rPr>
      </w:pPr>
      <w:r w:rsidRPr="00C84A3D">
        <w:rPr>
          <w:rFonts w:ascii="Times New Roman" w:hAnsi="Times New Roman" w:cs="Times New Roman"/>
          <w:bCs/>
          <w:i/>
          <w:color w:val="000000"/>
          <w:szCs w:val="24"/>
        </w:rPr>
        <w:t>Final Selection</w:t>
      </w:r>
    </w:p>
    <w:p w14:paraId="054FA634"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color w:val="000000"/>
          <w:szCs w:val="24"/>
        </w:rPr>
      </w:pPr>
      <w:r w:rsidRPr="00C84A3D">
        <w:rPr>
          <w:rFonts w:ascii="Times New Roman" w:hAnsi="Times New Roman" w:cs="Times New Roman"/>
          <w:color w:val="000000"/>
          <w:szCs w:val="24"/>
          <w:lang w:val="en"/>
        </w:rPr>
        <w:t xml:space="preserve">Selection to the National Honor Society is determined by the Faculty Council, who are charged with carefully and objectively evaluating potential members.  </w:t>
      </w:r>
      <w:r w:rsidRPr="00C84A3D">
        <w:rPr>
          <w:rFonts w:ascii="Times New Roman" w:hAnsi="Times New Roman" w:cs="Times New Roman"/>
          <w:color w:val="000000"/>
          <w:szCs w:val="24"/>
        </w:rPr>
        <w:t xml:space="preserve">The Faculty Council, comprised of five staff members, will consider those students recommended for membership. A majority vote of the committee is necessary for membership selection. </w:t>
      </w:r>
      <w:r w:rsidRPr="00C84A3D">
        <w:rPr>
          <w:rFonts w:ascii="Times New Roman" w:hAnsi="Times New Roman" w:cs="Times New Roman"/>
          <w:szCs w:val="24"/>
          <w:lang w:val="en"/>
        </w:rPr>
        <w:t xml:space="preserve">The Faculty Council will evaluate the requirements of leadership, service, and character for each eligible candidate.  </w:t>
      </w:r>
      <w:r w:rsidRPr="00C84A3D">
        <w:rPr>
          <w:rFonts w:ascii="Times New Roman" w:hAnsi="Times New Roman" w:cs="Times New Roman"/>
          <w:color w:val="000000"/>
          <w:szCs w:val="24"/>
        </w:rPr>
        <w:t xml:space="preserve">Candidates not meeting one or more of the requirements for selection will be notified in writing, including a statement referring to the area(s) which were deficient. The student will then have </w:t>
      </w:r>
      <w:r w:rsidRPr="00A60E12">
        <w:rPr>
          <w:rFonts w:ascii="Times New Roman" w:hAnsi="Times New Roman" w:cs="Times New Roman"/>
          <w:color w:val="000000"/>
          <w:szCs w:val="24"/>
          <w:highlight w:val="yellow"/>
        </w:rPr>
        <w:t>three (3) school days</w:t>
      </w:r>
      <w:r w:rsidRPr="00C84A3D">
        <w:rPr>
          <w:rFonts w:ascii="Times New Roman" w:hAnsi="Times New Roman" w:cs="Times New Roman"/>
          <w:color w:val="000000"/>
          <w:szCs w:val="24"/>
        </w:rPr>
        <w:t xml:space="preserve"> within which to appeal.  </w:t>
      </w:r>
      <w:r w:rsidRPr="00A60E12">
        <w:rPr>
          <w:rFonts w:ascii="Times New Roman" w:hAnsi="Times New Roman" w:cs="Times New Roman"/>
          <w:color w:val="000000"/>
          <w:szCs w:val="24"/>
          <w:highlight w:val="yellow"/>
        </w:rPr>
        <w:t>Any faculty member contesting a student’s candidacy has an opportunity to share information with the Principal prior to final selection.</w:t>
      </w:r>
      <w:r w:rsidRPr="00C84A3D">
        <w:rPr>
          <w:rFonts w:ascii="Times New Roman" w:hAnsi="Times New Roman" w:cs="Times New Roman"/>
          <w:color w:val="000000"/>
          <w:szCs w:val="24"/>
        </w:rPr>
        <w:t xml:space="preserve"> </w:t>
      </w:r>
    </w:p>
    <w:p w14:paraId="5BA7CD0B"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color w:val="000000"/>
          <w:szCs w:val="24"/>
        </w:rPr>
      </w:pPr>
    </w:p>
    <w:p w14:paraId="4F71F9A6"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bCs/>
          <w:i/>
          <w:color w:val="000000"/>
          <w:szCs w:val="24"/>
        </w:rPr>
      </w:pPr>
      <w:r w:rsidRPr="00C84A3D">
        <w:rPr>
          <w:rFonts w:ascii="Times New Roman" w:hAnsi="Times New Roman" w:cs="Times New Roman"/>
          <w:bCs/>
          <w:i/>
          <w:color w:val="000000"/>
          <w:szCs w:val="24"/>
        </w:rPr>
        <w:t>Appeal Procedure</w:t>
      </w:r>
    </w:p>
    <w:p w14:paraId="62833DFA" w14:textId="77777777" w:rsidR="00C2096A" w:rsidRPr="00C84A3D" w:rsidRDefault="00C2096A" w:rsidP="00C2096A">
      <w:pPr>
        <w:autoSpaceDE w:val="0"/>
        <w:autoSpaceDN w:val="0"/>
        <w:adjustRightInd w:val="0"/>
        <w:spacing w:after="0" w:line="240" w:lineRule="auto"/>
        <w:ind w:left="720"/>
        <w:rPr>
          <w:rFonts w:ascii="Times New Roman" w:hAnsi="Times New Roman" w:cs="Times New Roman"/>
          <w:color w:val="000000"/>
          <w:szCs w:val="24"/>
        </w:rPr>
      </w:pPr>
      <w:r w:rsidRPr="00C84A3D">
        <w:rPr>
          <w:rFonts w:ascii="Times New Roman" w:hAnsi="Times New Roman" w:cs="Times New Roman"/>
          <w:color w:val="000000"/>
          <w:szCs w:val="24"/>
        </w:rPr>
        <w:t xml:space="preserve">To file an appeal, students must submit a written statement to the Principal listing specific reasons for consideration in reviewing and making a determination on the appeal. The Principal may convene the Faculty Council to review and consider appeals.  The student may or may not be asked to appear before the Faculty Council.  Students may be asked to submit additional documentation regarding community service hours as a component of the appeal process.  The Principal has final say regarding appeals. Additional faculty member or community member evaluations will not be accepted.  </w:t>
      </w:r>
    </w:p>
    <w:commentRangeEnd w:id="0"/>
    <w:p w14:paraId="5FED9681" w14:textId="77777777" w:rsidR="00C2096A" w:rsidRPr="00C84A3D" w:rsidRDefault="00747CA3" w:rsidP="00C2096A">
      <w:pPr>
        <w:spacing w:after="0" w:line="240" w:lineRule="auto"/>
        <w:rPr>
          <w:rFonts w:ascii="Times New Roman" w:eastAsia="Times New Roman" w:hAnsi="Times New Roman" w:cs="Times New Roman"/>
          <w:bCs/>
          <w:color w:val="000000"/>
          <w:szCs w:val="24"/>
        </w:rPr>
      </w:pPr>
      <w:r>
        <w:rPr>
          <w:rStyle w:val="CommentReference"/>
        </w:rPr>
        <w:commentReference w:id="0"/>
      </w:r>
    </w:p>
    <w:p w14:paraId="38B3C847"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4. Candidates become members when inducted at a special ceremony.</w:t>
      </w:r>
    </w:p>
    <w:p w14:paraId="64171778" w14:textId="77777777" w:rsidR="00C2096A" w:rsidRPr="00C84A3D" w:rsidRDefault="00C2096A" w:rsidP="00C2096A">
      <w:pPr>
        <w:spacing w:after="0" w:line="240" w:lineRule="auto"/>
        <w:rPr>
          <w:rFonts w:ascii="Times New Roman" w:eastAsia="Times New Roman" w:hAnsi="Times New Roman" w:cs="Times New Roman"/>
          <w:szCs w:val="24"/>
        </w:rPr>
      </w:pPr>
    </w:p>
    <w:p w14:paraId="64EC41F7" w14:textId="77777777" w:rsidR="00C2096A" w:rsidRPr="00A60E12"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5.  An active member of the National Honor Society who transfers from this school will be given an official letter indicating the status of his/her membership.</w:t>
      </w:r>
    </w:p>
    <w:p w14:paraId="56AB85BC"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lastRenderedPageBreak/>
        <w:t>Section 6.  An active member of the National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14:paraId="0D365172"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p>
    <w:p w14:paraId="77DF3536" w14:textId="77777777" w:rsidR="00C2096A" w:rsidRPr="00C84A3D" w:rsidRDefault="00C2096A" w:rsidP="00C2096A">
      <w:pPr>
        <w:spacing w:after="0" w:line="240" w:lineRule="auto"/>
        <w:rPr>
          <w:rFonts w:ascii="Times New Roman" w:eastAsia="Times New Roman" w:hAnsi="Times New Roman" w:cs="Times New Roman"/>
          <w:bCs/>
          <w:kern w:val="36"/>
          <w:szCs w:val="24"/>
        </w:rPr>
      </w:pPr>
      <w:r w:rsidRPr="00C84A3D">
        <w:rPr>
          <w:rFonts w:ascii="Times New Roman" w:eastAsia="Times New Roman" w:hAnsi="Times New Roman" w:cs="Times New Roman"/>
          <w:bCs/>
          <w:color w:val="000000"/>
          <w:kern w:val="36"/>
          <w:szCs w:val="24"/>
        </w:rPr>
        <w:t xml:space="preserve">ARTICLE VI: OBLIGATIONS OF MEMBERS </w:t>
      </w:r>
    </w:p>
    <w:p w14:paraId="49095EAA" w14:textId="3C72037D" w:rsidR="001B2BAA" w:rsidRPr="001B2BAA" w:rsidRDefault="00C2096A" w:rsidP="001B2BAA">
      <w:pPr>
        <w:spacing w:after="0" w:line="240" w:lineRule="auto"/>
        <w:rPr>
          <w:rFonts w:ascii="Times New Roman" w:eastAsia="Times New Roman" w:hAnsi="Times New Roman" w:cs="Times New Roman"/>
          <w:b/>
          <w:bCs/>
          <w:color w:val="000000"/>
          <w:szCs w:val="24"/>
        </w:rPr>
      </w:pPr>
      <w:r w:rsidRPr="00C84A3D">
        <w:rPr>
          <w:rFonts w:ascii="Times New Roman" w:eastAsia="Times New Roman" w:hAnsi="Times New Roman" w:cs="Times New Roman"/>
          <w:bCs/>
          <w:color w:val="000000"/>
          <w:szCs w:val="24"/>
        </w:rPr>
        <w:t xml:space="preserve">Section 1. </w:t>
      </w:r>
      <w:r w:rsidR="001B2BAA" w:rsidRPr="001B2BAA">
        <w:rPr>
          <w:rFonts w:ascii="Times New Roman" w:eastAsia="Times New Roman" w:hAnsi="Times New Roman" w:cs="Times New Roman"/>
          <w:bCs/>
          <w:color w:val="000000"/>
          <w:szCs w:val="24"/>
        </w:rPr>
        <w:t xml:space="preserve">All members must </w:t>
      </w:r>
      <w:r w:rsidR="000A6B24">
        <w:rPr>
          <w:rFonts w:ascii="Times New Roman" w:eastAsia="Times New Roman" w:hAnsi="Times New Roman" w:cs="Times New Roman"/>
          <w:bCs/>
          <w:color w:val="000000"/>
          <w:szCs w:val="24"/>
        </w:rPr>
        <w:t>pay a one-time $2</w:t>
      </w:r>
      <w:bookmarkStart w:id="1" w:name="_GoBack"/>
      <w:bookmarkEnd w:id="1"/>
      <w:r w:rsidR="001B2BAA" w:rsidRPr="001B2BAA">
        <w:rPr>
          <w:rFonts w:ascii="Times New Roman" w:eastAsia="Times New Roman" w:hAnsi="Times New Roman" w:cs="Times New Roman"/>
          <w:bCs/>
          <w:color w:val="000000"/>
          <w:szCs w:val="24"/>
        </w:rPr>
        <w:t>0.00 membership fee. This fee will cover costs associated with the Induction</w:t>
      </w:r>
      <w:r w:rsidR="001B2BAA">
        <w:rPr>
          <w:rFonts w:ascii="Times New Roman" w:eastAsia="Times New Roman" w:hAnsi="Times New Roman" w:cs="Times New Roman"/>
          <w:bCs/>
          <w:color w:val="000000"/>
          <w:szCs w:val="24"/>
        </w:rPr>
        <w:t xml:space="preserve"> Ceremony and other NHS events. </w:t>
      </w:r>
      <w:r w:rsidR="001B2BAA" w:rsidRPr="001B2BAA">
        <w:rPr>
          <w:rFonts w:ascii="Times New Roman" w:eastAsia="Times New Roman" w:hAnsi="Times New Roman" w:cs="Times New Roman"/>
          <w:bCs/>
          <w:color w:val="000000"/>
          <w:szCs w:val="24"/>
        </w:rPr>
        <w:t xml:space="preserve">No student should be denied membership due to an inability to pay this fee. Please see </w:t>
      </w:r>
      <w:r w:rsidR="001B2BAA">
        <w:rPr>
          <w:rFonts w:ascii="Times New Roman" w:eastAsia="Times New Roman" w:hAnsi="Times New Roman" w:cs="Times New Roman"/>
          <w:bCs/>
          <w:color w:val="000000"/>
          <w:szCs w:val="24"/>
        </w:rPr>
        <w:t>the principal</w:t>
      </w:r>
      <w:r w:rsidR="001B2BAA" w:rsidRPr="001B2BAA">
        <w:rPr>
          <w:rFonts w:ascii="Times New Roman" w:eastAsia="Times New Roman" w:hAnsi="Times New Roman" w:cs="Times New Roman"/>
          <w:bCs/>
          <w:color w:val="000000"/>
          <w:szCs w:val="24"/>
        </w:rPr>
        <w:t xml:space="preserve"> if you need assistance. </w:t>
      </w:r>
    </w:p>
    <w:p w14:paraId="078177F4" w14:textId="77777777" w:rsidR="00C2096A" w:rsidRPr="00C84A3D" w:rsidRDefault="00C2096A" w:rsidP="00C2096A">
      <w:pPr>
        <w:spacing w:after="0" w:line="240" w:lineRule="auto"/>
        <w:rPr>
          <w:rFonts w:ascii="Times New Roman" w:eastAsia="Times New Roman" w:hAnsi="Times New Roman" w:cs="Times New Roman"/>
          <w:szCs w:val="24"/>
        </w:rPr>
      </w:pPr>
    </w:p>
    <w:p w14:paraId="0CE3771A"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2.  Each member of this chapter who is in good standing with regard to the membership standards and member obligations shall be entitled to wear the emblem adopted by the National Honor Society.</w:t>
      </w:r>
    </w:p>
    <w:p w14:paraId="0D5CE169" w14:textId="77777777" w:rsidR="00C2096A" w:rsidRPr="00C84A3D" w:rsidRDefault="00C2096A" w:rsidP="00C2096A">
      <w:pPr>
        <w:spacing w:after="0" w:line="240" w:lineRule="auto"/>
        <w:rPr>
          <w:rFonts w:ascii="Times New Roman" w:eastAsia="Times New Roman" w:hAnsi="Times New Roman" w:cs="Times New Roman"/>
          <w:szCs w:val="24"/>
        </w:rPr>
      </w:pPr>
    </w:p>
    <w:p w14:paraId="3F403F21"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3.  Any member who withdraws, resigns, or is dismissed from the chapter shall return the emblem to the chapter.</w:t>
      </w:r>
    </w:p>
    <w:p w14:paraId="1EC2A17E" w14:textId="77777777" w:rsidR="00C2096A" w:rsidRPr="00C84A3D" w:rsidRDefault="00C2096A" w:rsidP="00C2096A">
      <w:pPr>
        <w:spacing w:after="0" w:line="240" w:lineRule="auto"/>
        <w:rPr>
          <w:rFonts w:ascii="Times New Roman" w:eastAsia="Times New Roman" w:hAnsi="Times New Roman" w:cs="Times New Roman"/>
          <w:szCs w:val="24"/>
        </w:rPr>
      </w:pPr>
    </w:p>
    <w:p w14:paraId="2BBA23B6"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Section 4. Chapter members who are seniors in good standing shall be granted the privilege of wearing the honor cords at graduation.</w:t>
      </w:r>
    </w:p>
    <w:p w14:paraId="1EF8B4CB" w14:textId="77777777" w:rsidR="00C2096A" w:rsidRPr="00C84A3D" w:rsidRDefault="00C2096A" w:rsidP="00C2096A">
      <w:pPr>
        <w:spacing w:after="0" w:line="240" w:lineRule="auto"/>
        <w:rPr>
          <w:rFonts w:ascii="Times New Roman" w:eastAsia="Times New Roman" w:hAnsi="Times New Roman" w:cs="Times New Roman"/>
          <w:szCs w:val="24"/>
        </w:rPr>
      </w:pPr>
    </w:p>
    <w:p w14:paraId="463C81A6" w14:textId="77777777" w:rsidR="00C2096A"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w:t>
      </w:r>
      <w:r w:rsidR="001B2BAA">
        <w:rPr>
          <w:rFonts w:ascii="Times New Roman" w:eastAsia="Times New Roman" w:hAnsi="Times New Roman" w:cs="Times New Roman"/>
          <w:bCs/>
          <w:color w:val="000000"/>
          <w:szCs w:val="24"/>
        </w:rPr>
        <w:t xml:space="preserve"> 5. C</w:t>
      </w:r>
      <w:r w:rsidRPr="00C84A3D">
        <w:rPr>
          <w:rFonts w:ascii="Times New Roman" w:eastAsia="Times New Roman" w:hAnsi="Times New Roman" w:cs="Times New Roman"/>
          <w:bCs/>
          <w:color w:val="000000"/>
          <w:szCs w:val="24"/>
        </w:rPr>
        <w:t>hapter members agree to the following standards/criteria while mem</w:t>
      </w:r>
      <w:r w:rsidR="001B2BAA">
        <w:rPr>
          <w:rFonts w:ascii="Times New Roman" w:eastAsia="Times New Roman" w:hAnsi="Times New Roman" w:cs="Times New Roman"/>
          <w:bCs/>
          <w:color w:val="000000"/>
          <w:szCs w:val="24"/>
        </w:rPr>
        <w:t>bers of this NHS chapter:</w:t>
      </w:r>
    </w:p>
    <w:p w14:paraId="1A469619" w14:textId="77777777" w:rsidR="001B2BAA" w:rsidRPr="00C84A3D" w:rsidRDefault="001B2BAA" w:rsidP="00C2096A">
      <w:pPr>
        <w:spacing w:after="0" w:line="240" w:lineRule="auto"/>
        <w:rPr>
          <w:rFonts w:ascii="Times New Roman" w:eastAsia="Times New Roman" w:hAnsi="Times New Roman" w:cs="Times New Roman"/>
          <w:bCs/>
          <w:color w:val="000000"/>
          <w:szCs w:val="24"/>
        </w:rPr>
      </w:pPr>
    </w:p>
    <w:p w14:paraId="20F8F9ED" w14:textId="77777777" w:rsidR="00EE4EBD" w:rsidRPr="00EE4EBD" w:rsidRDefault="00FA4334" w:rsidP="00EE4EBD">
      <w:pPr>
        <w:spacing w:after="0" w:line="240" w:lineRule="auto"/>
        <w:rPr>
          <w:rFonts w:ascii="Times New Roman" w:eastAsia="Times New Roman" w:hAnsi="Times New Roman" w:cs="Times New Roman"/>
          <w:bCs/>
          <w:i/>
          <w:color w:val="000000"/>
          <w:szCs w:val="24"/>
        </w:rPr>
      </w:pPr>
      <w:r>
        <w:rPr>
          <w:rFonts w:ascii="Times New Roman" w:eastAsia="Times New Roman" w:hAnsi="Times New Roman" w:cs="Times New Roman"/>
          <w:bCs/>
          <w:color w:val="000000"/>
          <w:szCs w:val="24"/>
        </w:rPr>
        <w:t xml:space="preserve">            </w:t>
      </w:r>
      <w:r w:rsidR="00EE4EBD">
        <w:rPr>
          <w:rFonts w:ascii="Times New Roman" w:eastAsia="Times New Roman" w:hAnsi="Times New Roman" w:cs="Times New Roman"/>
          <w:bCs/>
          <w:i/>
          <w:color w:val="000000"/>
          <w:szCs w:val="24"/>
        </w:rPr>
        <w:t>Service Hours</w:t>
      </w:r>
      <w:r w:rsidR="00EE4EBD" w:rsidRPr="00EE4EBD">
        <w:rPr>
          <w:rFonts w:ascii="Times New Roman" w:eastAsia="Times New Roman" w:hAnsi="Times New Roman" w:cs="Times New Roman"/>
          <w:bCs/>
          <w:i/>
          <w:color w:val="000000"/>
          <w:szCs w:val="24"/>
        </w:rPr>
        <w:t xml:space="preserve"> </w:t>
      </w:r>
    </w:p>
    <w:p w14:paraId="0A98BF75" w14:textId="77777777" w:rsidR="00EE4EBD" w:rsidRDefault="00EE4EBD" w:rsidP="00EE4EBD">
      <w:pPr>
        <w:spacing w:after="0" w:line="240" w:lineRule="auto"/>
        <w:ind w:left="720"/>
        <w:rPr>
          <w:rFonts w:ascii="Times New Roman" w:eastAsia="Times New Roman" w:hAnsi="Times New Roman" w:cs="Times New Roman"/>
          <w:bCs/>
          <w:color w:val="000000"/>
          <w:szCs w:val="24"/>
        </w:rPr>
      </w:pPr>
      <w:r w:rsidRPr="00EE4EBD">
        <w:rPr>
          <w:rFonts w:ascii="Times New Roman" w:eastAsia="Times New Roman" w:hAnsi="Times New Roman" w:cs="Times New Roman"/>
          <w:bCs/>
          <w:color w:val="000000"/>
          <w:szCs w:val="24"/>
        </w:rPr>
        <w:t>A. All members are required to perform a minimum of 60 hours of community service in addition to all CNHS NHS events.</w:t>
      </w:r>
    </w:p>
    <w:p w14:paraId="20F5B47C" w14:textId="77777777" w:rsidR="00EE4EBD" w:rsidRPr="00EE4EBD" w:rsidRDefault="00EE4EBD" w:rsidP="00EE4EBD">
      <w:pPr>
        <w:spacing w:after="0" w:line="240" w:lineRule="auto"/>
        <w:ind w:left="720"/>
        <w:rPr>
          <w:rFonts w:ascii="Times New Roman" w:eastAsia="Times New Roman" w:hAnsi="Times New Roman" w:cs="Times New Roman"/>
          <w:bCs/>
          <w:color w:val="000000"/>
          <w:szCs w:val="24"/>
        </w:rPr>
      </w:pPr>
      <w:r w:rsidRPr="00EE4EBD">
        <w:rPr>
          <w:rFonts w:ascii="Times New Roman" w:eastAsia="Times New Roman" w:hAnsi="Times New Roman" w:cs="Times New Roman"/>
          <w:bCs/>
          <w:color w:val="000000"/>
          <w:szCs w:val="24"/>
        </w:rPr>
        <w:t xml:space="preserve">B. All members are required to perform a minimum of 15 hours of community service per marking period. Service hours accumulated in July and August may only count toward the first marking period. </w:t>
      </w:r>
    </w:p>
    <w:p w14:paraId="0D19CFBE" w14:textId="77777777" w:rsidR="00EE4EBD" w:rsidRPr="00EE4EBD" w:rsidRDefault="00EE4EBD" w:rsidP="00EE4EBD">
      <w:pPr>
        <w:spacing w:after="0" w:line="240" w:lineRule="auto"/>
        <w:ind w:left="720"/>
        <w:rPr>
          <w:rFonts w:ascii="Times New Roman" w:eastAsia="Times New Roman" w:hAnsi="Times New Roman" w:cs="Times New Roman"/>
          <w:bCs/>
          <w:color w:val="000000"/>
          <w:szCs w:val="24"/>
        </w:rPr>
      </w:pPr>
      <w:r w:rsidRPr="00EE4EBD">
        <w:rPr>
          <w:rFonts w:ascii="Times New Roman" w:eastAsia="Times New Roman" w:hAnsi="Times New Roman" w:cs="Times New Roman"/>
          <w:bCs/>
          <w:color w:val="000000"/>
          <w:szCs w:val="24"/>
        </w:rPr>
        <w:t xml:space="preserve">C. Members must have all service activities documented including date, number of hours, signature of on-site supervisor, and thorough explanation of service. Members must submit record of service within one month of completing that service. </w:t>
      </w:r>
    </w:p>
    <w:p w14:paraId="32436592" w14:textId="77777777" w:rsidR="00EE4EBD" w:rsidRPr="00EE4EBD" w:rsidRDefault="00EE4EBD" w:rsidP="00EE4EBD">
      <w:pPr>
        <w:spacing w:after="0" w:line="240" w:lineRule="auto"/>
        <w:ind w:left="720"/>
        <w:rPr>
          <w:rFonts w:ascii="Times New Roman" w:eastAsia="Times New Roman" w:hAnsi="Times New Roman" w:cs="Times New Roman"/>
          <w:bCs/>
          <w:color w:val="000000"/>
          <w:szCs w:val="24"/>
        </w:rPr>
      </w:pPr>
      <w:r w:rsidRPr="00EE4EBD">
        <w:rPr>
          <w:rFonts w:ascii="Times New Roman" w:eastAsia="Times New Roman" w:hAnsi="Times New Roman" w:cs="Times New Roman"/>
          <w:bCs/>
          <w:color w:val="000000"/>
          <w:szCs w:val="24"/>
        </w:rPr>
        <w:t>D. Faculty advisors reserve the right to determine whether an activity counts for community service.</w:t>
      </w:r>
    </w:p>
    <w:p w14:paraId="5E9C58B2" w14:textId="77777777" w:rsidR="00EE4EBD" w:rsidRDefault="00EE4EBD" w:rsidP="00EE4EBD">
      <w:pPr>
        <w:spacing w:after="0" w:line="240" w:lineRule="auto"/>
        <w:ind w:left="720"/>
        <w:rPr>
          <w:rFonts w:ascii="Times New Roman" w:eastAsia="Times New Roman" w:hAnsi="Times New Roman" w:cs="Times New Roman"/>
          <w:bCs/>
          <w:color w:val="000000"/>
          <w:szCs w:val="24"/>
        </w:rPr>
      </w:pPr>
      <w:r w:rsidRPr="00EE4EBD">
        <w:rPr>
          <w:rFonts w:ascii="Times New Roman" w:eastAsia="Times New Roman" w:hAnsi="Times New Roman" w:cs="Times New Roman"/>
          <w:bCs/>
          <w:color w:val="000000"/>
          <w:szCs w:val="24"/>
        </w:rPr>
        <w:t xml:space="preserve">E. Seniors must submit all hours by June 1st. </w:t>
      </w:r>
      <w:proofErr w:type="gramStart"/>
      <w:r w:rsidRPr="00EE4EBD">
        <w:rPr>
          <w:rFonts w:ascii="Times New Roman" w:eastAsia="Times New Roman" w:hAnsi="Times New Roman" w:cs="Times New Roman"/>
          <w:bCs/>
          <w:color w:val="000000"/>
          <w:szCs w:val="24"/>
        </w:rPr>
        <w:t>Juniors</w:t>
      </w:r>
      <w:proofErr w:type="gramEnd"/>
      <w:r w:rsidRPr="00EE4EBD">
        <w:rPr>
          <w:rFonts w:ascii="Times New Roman" w:eastAsia="Times New Roman" w:hAnsi="Times New Roman" w:cs="Times New Roman"/>
          <w:bCs/>
          <w:color w:val="000000"/>
          <w:szCs w:val="24"/>
        </w:rPr>
        <w:t xml:space="preserve"> must submit all hours by June 15</w:t>
      </w:r>
      <w:r w:rsidRPr="00EE4EBD">
        <w:rPr>
          <w:rFonts w:ascii="Times New Roman" w:eastAsia="Times New Roman" w:hAnsi="Times New Roman" w:cs="Times New Roman"/>
          <w:bCs/>
          <w:color w:val="000000"/>
          <w:szCs w:val="24"/>
          <w:vertAlign w:val="superscript"/>
        </w:rPr>
        <w:t>th</w:t>
      </w:r>
      <w:r w:rsidRPr="00EE4EBD">
        <w:rPr>
          <w:rFonts w:ascii="Times New Roman" w:eastAsia="Times New Roman" w:hAnsi="Times New Roman" w:cs="Times New Roman"/>
          <w:bCs/>
          <w:color w:val="000000"/>
          <w:szCs w:val="24"/>
        </w:rPr>
        <w:t>. Failure to do so will result in dismissal.</w:t>
      </w:r>
      <w:r w:rsidRPr="00EE4EBD">
        <w:rPr>
          <w:rFonts w:ascii="Times New Roman" w:eastAsia="Times New Roman" w:hAnsi="Times New Roman" w:cs="Times New Roman"/>
          <w:bCs/>
          <w:color w:val="000000"/>
          <w:szCs w:val="24"/>
        </w:rPr>
        <w:br/>
      </w:r>
    </w:p>
    <w:p w14:paraId="2F038985" w14:textId="77777777" w:rsidR="00EE4EBD" w:rsidRPr="00016CD0" w:rsidRDefault="001B2BAA" w:rsidP="00EE4EBD">
      <w:pPr>
        <w:spacing w:after="0" w:line="240" w:lineRule="auto"/>
        <w:ind w:left="720"/>
        <w:rPr>
          <w:rFonts w:ascii="Times New Roman" w:eastAsia="Times New Roman" w:hAnsi="Times New Roman" w:cs="Times New Roman"/>
          <w:bCs/>
          <w:color w:val="000000"/>
          <w:szCs w:val="24"/>
          <w:highlight w:val="yellow"/>
        </w:rPr>
      </w:pPr>
      <w:commentRangeStart w:id="2"/>
      <w:r w:rsidRPr="00016CD0">
        <w:rPr>
          <w:rFonts w:ascii="Times New Roman" w:eastAsia="Times New Roman" w:hAnsi="Times New Roman" w:cs="Times New Roman"/>
          <w:bCs/>
          <w:i/>
          <w:color w:val="000000"/>
          <w:szCs w:val="24"/>
          <w:highlight w:val="yellow"/>
        </w:rPr>
        <w:t>Character / /Leadership Characteristics</w:t>
      </w:r>
      <w:r w:rsidR="00EE4EBD" w:rsidRPr="00016CD0">
        <w:rPr>
          <w:rFonts w:ascii="Times New Roman" w:eastAsia="Times New Roman" w:hAnsi="Times New Roman" w:cs="Times New Roman"/>
          <w:bCs/>
          <w:i/>
          <w:color w:val="000000"/>
          <w:szCs w:val="24"/>
          <w:highlight w:val="yellow"/>
        </w:rPr>
        <w:t xml:space="preserve"> </w:t>
      </w:r>
      <w:r w:rsidR="00016CD0" w:rsidRPr="00016CD0">
        <w:rPr>
          <w:rFonts w:ascii="Times New Roman" w:eastAsia="Times New Roman" w:hAnsi="Times New Roman" w:cs="Times New Roman"/>
          <w:bCs/>
          <w:color w:val="000000"/>
          <w:szCs w:val="24"/>
          <w:highlight w:val="yellow"/>
        </w:rPr>
        <w:t>(Refer to Article VII)</w:t>
      </w:r>
    </w:p>
    <w:p w14:paraId="35BF7986" w14:textId="77777777" w:rsidR="00EE4EBD" w:rsidRPr="00016CD0" w:rsidRDefault="00EE4EBD" w:rsidP="00EE4EBD">
      <w:pPr>
        <w:spacing w:after="0" w:line="240" w:lineRule="auto"/>
        <w:ind w:left="720"/>
        <w:rPr>
          <w:rFonts w:ascii="Times New Roman" w:eastAsia="Times New Roman" w:hAnsi="Times New Roman" w:cs="Times New Roman"/>
          <w:bCs/>
          <w:color w:val="000000"/>
          <w:szCs w:val="24"/>
          <w:highlight w:val="yellow"/>
        </w:rPr>
      </w:pPr>
      <w:r w:rsidRPr="00016CD0">
        <w:rPr>
          <w:rFonts w:ascii="Times New Roman" w:eastAsia="Times New Roman" w:hAnsi="Times New Roman" w:cs="Times New Roman"/>
          <w:bCs/>
          <w:color w:val="000000"/>
          <w:szCs w:val="24"/>
          <w:highlight w:val="yellow"/>
        </w:rPr>
        <w:t xml:space="preserve">A. The following behaviors are in direct violation of the code of honor and integrity for which the National Honor Society stands. All members agree that by accepting CNHS NHS membership that they will be held to a higher standard and recognize that these behaviors are unacceptable and intolerable. </w:t>
      </w:r>
    </w:p>
    <w:p w14:paraId="0DA5EB17" w14:textId="77777777" w:rsidR="00EE4EBD" w:rsidRPr="00016CD0" w:rsidRDefault="00EE4EBD" w:rsidP="00EE4EBD">
      <w:pPr>
        <w:spacing w:after="0" w:line="240" w:lineRule="auto"/>
        <w:ind w:left="720"/>
        <w:rPr>
          <w:rFonts w:ascii="Times New Roman" w:eastAsia="Times New Roman" w:hAnsi="Times New Roman" w:cs="Times New Roman"/>
          <w:bCs/>
          <w:color w:val="000000"/>
          <w:szCs w:val="24"/>
          <w:highlight w:val="yellow"/>
        </w:rPr>
      </w:pPr>
      <w:r w:rsidRPr="00016CD0">
        <w:rPr>
          <w:rFonts w:ascii="Times New Roman" w:eastAsia="Times New Roman" w:hAnsi="Times New Roman" w:cs="Times New Roman"/>
          <w:bCs/>
          <w:color w:val="000000"/>
          <w:szCs w:val="24"/>
          <w:highlight w:val="yellow"/>
        </w:rPr>
        <w:t>1. Any type of cheating and/or plagiarism.</w:t>
      </w:r>
      <w:r w:rsidRPr="00016CD0">
        <w:rPr>
          <w:rFonts w:ascii="Times New Roman" w:eastAsia="Times New Roman" w:hAnsi="Times New Roman" w:cs="Times New Roman"/>
          <w:bCs/>
          <w:color w:val="000000"/>
          <w:szCs w:val="24"/>
          <w:highlight w:val="yellow"/>
        </w:rPr>
        <w:br/>
        <w:t>2. Possession or use of any alcohol or other controlled substance.</w:t>
      </w:r>
      <w:r w:rsidRPr="00016CD0">
        <w:rPr>
          <w:rFonts w:ascii="Times New Roman" w:eastAsia="Times New Roman" w:hAnsi="Times New Roman" w:cs="Times New Roman"/>
          <w:bCs/>
          <w:color w:val="000000"/>
          <w:szCs w:val="24"/>
          <w:highlight w:val="yellow"/>
        </w:rPr>
        <w:br/>
        <w:t>3. Possession or use of any tobacco product on school property.</w:t>
      </w:r>
      <w:r w:rsidRPr="00016CD0">
        <w:rPr>
          <w:rFonts w:ascii="Times New Roman" w:eastAsia="Times New Roman" w:hAnsi="Times New Roman" w:cs="Times New Roman"/>
          <w:bCs/>
          <w:color w:val="000000"/>
          <w:szCs w:val="24"/>
          <w:highlight w:val="yellow"/>
        </w:rPr>
        <w:br/>
        <w:t>4. Theft, destruction, or vandalism of any school property.</w:t>
      </w:r>
      <w:r w:rsidRPr="00016CD0">
        <w:rPr>
          <w:rFonts w:ascii="Times New Roman" w:eastAsia="Times New Roman" w:hAnsi="Times New Roman" w:cs="Times New Roman"/>
          <w:bCs/>
          <w:color w:val="000000"/>
          <w:szCs w:val="24"/>
          <w:highlight w:val="yellow"/>
        </w:rPr>
        <w:br/>
        <w:t>5. Arrest for any type of criminal action.</w:t>
      </w:r>
      <w:r w:rsidRPr="00016CD0">
        <w:rPr>
          <w:rFonts w:ascii="Times New Roman" w:eastAsia="Times New Roman" w:hAnsi="Times New Roman" w:cs="Times New Roman"/>
          <w:bCs/>
          <w:color w:val="000000"/>
          <w:szCs w:val="24"/>
          <w:highlight w:val="yellow"/>
        </w:rPr>
        <w:br/>
        <w:t>6. Any behavior that results in suspension and/or multiple office detentions.</w:t>
      </w:r>
    </w:p>
    <w:p w14:paraId="313889ED" w14:textId="77777777" w:rsidR="00EE4EBD" w:rsidRPr="00016CD0" w:rsidRDefault="00EE4EBD" w:rsidP="00EE4EBD">
      <w:pPr>
        <w:spacing w:after="0" w:line="240" w:lineRule="auto"/>
        <w:ind w:left="720"/>
        <w:rPr>
          <w:rFonts w:ascii="Times New Roman" w:eastAsia="Times New Roman" w:hAnsi="Times New Roman" w:cs="Times New Roman"/>
          <w:bCs/>
          <w:color w:val="000000"/>
          <w:szCs w:val="24"/>
          <w:highlight w:val="yellow"/>
        </w:rPr>
      </w:pPr>
      <w:r w:rsidRPr="00016CD0">
        <w:rPr>
          <w:rFonts w:ascii="Times New Roman" w:eastAsia="Times New Roman" w:hAnsi="Times New Roman" w:cs="Times New Roman"/>
          <w:bCs/>
          <w:color w:val="000000"/>
          <w:szCs w:val="24"/>
          <w:highlight w:val="yellow"/>
        </w:rPr>
        <w:t xml:space="preserve">B. Any member who is suspected of any of the aforementioned behaviors will be notified in writing and may or may not be called in for a “Hearing of Probation” before the NHS Advisors and Faculty Council. In all cases of impending dismissal, a member shall have the right to a hearing before the Faculty Council. </w:t>
      </w:r>
    </w:p>
    <w:p w14:paraId="61102841" w14:textId="77777777" w:rsidR="001B2BAA" w:rsidRPr="001B2BAA" w:rsidRDefault="001B2BAA" w:rsidP="001B2BAA">
      <w:pPr>
        <w:spacing w:line="240" w:lineRule="auto"/>
        <w:ind w:left="720"/>
        <w:rPr>
          <w:rFonts w:ascii="Times New Roman" w:eastAsia="Times New Roman" w:hAnsi="Times New Roman" w:cs="Times New Roman"/>
          <w:bCs/>
          <w:color w:val="000000"/>
          <w:szCs w:val="24"/>
        </w:rPr>
      </w:pPr>
      <w:r w:rsidRPr="00016CD0">
        <w:rPr>
          <w:rFonts w:ascii="Times New Roman" w:eastAsia="Times New Roman" w:hAnsi="Times New Roman" w:cs="Times New Roman"/>
          <w:bCs/>
          <w:color w:val="000000"/>
          <w:szCs w:val="24"/>
          <w:highlight w:val="yellow"/>
        </w:rPr>
        <w:t>C. If the NHS Advisors and Faculty Council determine that the member is guilty of the behavior(s) in question, he/she will be subject to probation and/or dismissal.</w:t>
      </w:r>
    </w:p>
    <w:commentRangeEnd w:id="2"/>
    <w:p w14:paraId="43E539AD" w14:textId="77777777" w:rsidR="001B2BAA" w:rsidRDefault="00016CD0" w:rsidP="001B2BAA">
      <w:pPr>
        <w:spacing w:after="0" w:line="240" w:lineRule="auto"/>
        <w:ind w:left="720"/>
        <w:rPr>
          <w:rFonts w:ascii="Times New Roman" w:eastAsia="Times New Roman" w:hAnsi="Times New Roman" w:cs="Times New Roman"/>
          <w:bCs/>
          <w:i/>
          <w:color w:val="000000"/>
          <w:szCs w:val="24"/>
        </w:rPr>
      </w:pPr>
      <w:r>
        <w:rPr>
          <w:rStyle w:val="CommentReference"/>
        </w:rPr>
        <w:commentReference w:id="2"/>
      </w:r>
    </w:p>
    <w:p w14:paraId="4BE2898C" w14:textId="77777777" w:rsidR="00016CD0" w:rsidRDefault="00016CD0" w:rsidP="001B2BAA">
      <w:pPr>
        <w:spacing w:after="0" w:line="240" w:lineRule="auto"/>
        <w:ind w:left="720"/>
        <w:rPr>
          <w:rFonts w:ascii="Times New Roman" w:eastAsia="Times New Roman" w:hAnsi="Times New Roman" w:cs="Times New Roman"/>
          <w:bCs/>
          <w:color w:val="000000"/>
          <w:szCs w:val="24"/>
        </w:rPr>
      </w:pPr>
    </w:p>
    <w:p w14:paraId="4CC3A8AF" w14:textId="77777777" w:rsidR="001B2BAA" w:rsidRPr="001B2BAA" w:rsidRDefault="001B2BAA" w:rsidP="001B2BAA">
      <w:pPr>
        <w:spacing w:after="0" w:line="240" w:lineRule="auto"/>
        <w:ind w:left="720"/>
        <w:rPr>
          <w:rFonts w:ascii="Times New Roman" w:eastAsia="Times New Roman" w:hAnsi="Times New Roman" w:cs="Times New Roman"/>
          <w:bCs/>
          <w:i/>
          <w:color w:val="000000"/>
          <w:szCs w:val="24"/>
        </w:rPr>
      </w:pPr>
      <w:r w:rsidRPr="001B2BAA">
        <w:rPr>
          <w:rFonts w:ascii="Times New Roman" w:eastAsia="Times New Roman" w:hAnsi="Times New Roman" w:cs="Times New Roman"/>
          <w:bCs/>
          <w:i/>
          <w:color w:val="000000"/>
          <w:szCs w:val="24"/>
        </w:rPr>
        <w:lastRenderedPageBreak/>
        <w:t>Mandatory Meetings and Events</w:t>
      </w:r>
    </w:p>
    <w:p w14:paraId="092B1FD6" w14:textId="77777777" w:rsidR="001B2BAA" w:rsidRPr="001B2BAA" w:rsidRDefault="001B2BAA" w:rsidP="001B2BAA">
      <w:pPr>
        <w:spacing w:after="0" w:line="240" w:lineRule="auto"/>
        <w:ind w:left="720"/>
        <w:rPr>
          <w:rFonts w:ascii="Times New Roman" w:eastAsia="Times New Roman" w:hAnsi="Times New Roman" w:cs="Times New Roman"/>
          <w:bCs/>
          <w:color w:val="000000"/>
          <w:szCs w:val="24"/>
        </w:rPr>
      </w:pPr>
      <w:r w:rsidRPr="001B2BAA">
        <w:rPr>
          <w:rFonts w:ascii="Times New Roman" w:eastAsia="Times New Roman" w:hAnsi="Times New Roman" w:cs="Times New Roman"/>
          <w:bCs/>
          <w:color w:val="000000"/>
          <w:szCs w:val="24"/>
        </w:rPr>
        <w:t xml:space="preserve">A. Attend all scheduled meetings. The determination of whether or not an absence is excused is left to the discretion of the Chapter Advisor(s). Illness, school athletic events, and field trips are examples of acceptable excuses. In order to be excused, the Chapter Advisor(s) must be notified </w:t>
      </w:r>
      <w:r w:rsidRPr="001B2BAA">
        <w:rPr>
          <w:rFonts w:ascii="Times New Roman" w:eastAsia="Times New Roman" w:hAnsi="Times New Roman" w:cs="Times New Roman"/>
          <w:bCs/>
          <w:color w:val="000000"/>
          <w:szCs w:val="24"/>
          <w:u w:val="single"/>
        </w:rPr>
        <w:t>in advance</w:t>
      </w:r>
      <w:r w:rsidRPr="001B2BAA">
        <w:rPr>
          <w:rFonts w:ascii="Times New Roman" w:eastAsia="Times New Roman" w:hAnsi="Times New Roman" w:cs="Times New Roman"/>
          <w:bCs/>
          <w:color w:val="000000"/>
          <w:szCs w:val="24"/>
        </w:rPr>
        <w:t xml:space="preserve"> in writing (e.g. email) of an absence.  If a member is ill or there is an immediate, significant family obligation, please contact in writing (e.g. email) an advisor within 24 hours. One unexcused absence will result in probation and a second offense will result in dismissal.</w:t>
      </w:r>
    </w:p>
    <w:p w14:paraId="56711B8C" w14:textId="77777777" w:rsidR="00C2096A" w:rsidRDefault="001B2BAA" w:rsidP="00016CD0">
      <w:pPr>
        <w:spacing w:after="0" w:line="240" w:lineRule="auto"/>
        <w:ind w:left="720"/>
        <w:rPr>
          <w:rFonts w:ascii="Times New Roman" w:eastAsia="Times New Roman" w:hAnsi="Times New Roman" w:cs="Times New Roman"/>
          <w:bCs/>
          <w:color w:val="000000"/>
          <w:szCs w:val="24"/>
        </w:rPr>
      </w:pPr>
      <w:r w:rsidRPr="001B2BAA">
        <w:rPr>
          <w:rFonts w:ascii="Times New Roman" w:eastAsia="Times New Roman" w:hAnsi="Times New Roman" w:cs="Times New Roman"/>
          <w:bCs/>
          <w:color w:val="000000"/>
          <w:szCs w:val="24"/>
        </w:rPr>
        <w:t xml:space="preserve">B. All current members are expected to attend all CNHS NHS events. </w:t>
      </w:r>
    </w:p>
    <w:p w14:paraId="4C3ABCA6" w14:textId="77777777" w:rsidR="00016CD0" w:rsidRDefault="00016CD0" w:rsidP="00016CD0">
      <w:pPr>
        <w:spacing w:after="0" w:line="240" w:lineRule="auto"/>
        <w:ind w:left="720"/>
        <w:rPr>
          <w:rFonts w:ascii="Times New Roman" w:eastAsia="Times New Roman" w:hAnsi="Times New Roman" w:cs="Times New Roman"/>
          <w:bCs/>
          <w:color w:val="000000"/>
          <w:szCs w:val="24"/>
        </w:rPr>
      </w:pPr>
    </w:p>
    <w:p w14:paraId="046410A3" w14:textId="77777777" w:rsidR="00016CD0" w:rsidRPr="00016CD0" w:rsidRDefault="00016CD0" w:rsidP="00016CD0">
      <w:pPr>
        <w:spacing w:after="0" w:line="240" w:lineRule="auto"/>
        <w:ind w:left="720"/>
        <w:rPr>
          <w:rFonts w:ascii="Times New Roman" w:eastAsia="Times New Roman" w:hAnsi="Times New Roman" w:cs="Times New Roman"/>
          <w:b/>
          <w:bCs/>
          <w:color w:val="000000"/>
          <w:szCs w:val="24"/>
        </w:rPr>
      </w:pPr>
      <w:r>
        <w:rPr>
          <w:rFonts w:ascii="Times New Roman" w:eastAsia="Times New Roman" w:hAnsi="Times New Roman" w:cs="Times New Roman"/>
          <w:bCs/>
          <w:i/>
          <w:color w:val="000000"/>
          <w:szCs w:val="24"/>
        </w:rPr>
        <w:t>Academic Requirement</w:t>
      </w:r>
    </w:p>
    <w:p w14:paraId="0DDEF903" w14:textId="77777777" w:rsidR="00016CD0" w:rsidRPr="00016CD0" w:rsidRDefault="00016CD0" w:rsidP="00016CD0">
      <w:pPr>
        <w:spacing w:after="0" w:line="240" w:lineRule="auto"/>
        <w:ind w:left="720"/>
        <w:rPr>
          <w:rFonts w:ascii="Times New Roman" w:eastAsia="Times New Roman" w:hAnsi="Times New Roman" w:cs="Times New Roman"/>
          <w:bCs/>
          <w:color w:val="000000"/>
          <w:szCs w:val="24"/>
        </w:rPr>
      </w:pPr>
      <w:r w:rsidRPr="00016CD0">
        <w:rPr>
          <w:rFonts w:ascii="Times New Roman" w:eastAsia="Times New Roman" w:hAnsi="Times New Roman" w:cs="Times New Roman"/>
          <w:bCs/>
          <w:color w:val="000000"/>
          <w:szCs w:val="24"/>
        </w:rPr>
        <w:t>A. Students must maintain a 3.75 GPA (not rounded) or better.</w:t>
      </w:r>
    </w:p>
    <w:p w14:paraId="3E03999E" w14:textId="77777777" w:rsidR="00016CD0" w:rsidRPr="00016CD0" w:rsidRDefault="00016CD0" w:rsidP="00016CD0">
      <w:pPr>
        <w:spacing w:after="0" w:line="240" w:lineRule="auto"/>
        <w:ind w:left="720"/>
        <w:rPr>
          <w:rFonts w:ascii="Times New Roman" w:eastAsia="Times New Roman" w:hAnsi="Times New Roman" w:cs="Times New Roman"/>
          <w:bCs/>
          <w:color w:val="000000"/>
          <w:szCs w:val="24"/>
        </w:rPr>
      </w:pPr>
      <w:r w:rsidRPr="00016CD0">
        <w:rPr>
          <w:rFonts w:ascii="Times New Roman" w:eastAsia="Times New Roman" w:hAnsi="Times New Roman" w:cs="Times New Roman"/>
          <w:bCs/>
          <w:color w:val="000000"/>
          <w:szCs w:val="24"/>
        </w:rPr>
        <w:t>B. Any student who falls below a 3.75 will be put on academic probation and given until the end of the next marking period to improve his/her average to meet the standard.</w:t>
      </w:r>
    </w:p>
    <w:p w14:paraId="2B291EB6" w14:textId="77777777" w:rsidR="00016CD0" w:rsidRPr="00016CD0" w:rsidRDefault="00016CD0" w:rsidP="00016CD0">
      <w:pPr>
        <w:spacing w:after="0" w:line="240" w:lineRule="auto"/>
        <w:ind w:left="720"/>
        <w:rPr>
          <w:rFonts w:ascii="Times New Roman" w:eastAsia="Times New Roman" w:hAnsi="Times New Roman" w:cs="Times New Roman"/>
          <w:bCs/>
          <w:color w:val="000000"/>
          <w:szCs w:val="24"/>
        </w:rPr>
      </w:pPr>
      <w:r w:rsidRPr="00016CD0">
        <w:rPr>
          <w:rFonts w:ascii="Times New Roman" w:eastAsia="Times New Roman" w:hAnsi="Times New Roman" w:cs="Times New Roman"/>
          <w:bCs/>
          <w:color w:val="000000"/>
          <w:szCs w:val="24"/>
        </w:rPr>
        <w:t>C. If a student is unsuccessful in raising his/her average by the end of the next marking period, his/her case will be presented to the NHS Faculty Council for dismissal.</w:t>
      </w:r>
    </w:p>
    <w:p w14:paraId="638BFD90" w14:textId="77777777" w:rsidR="00016CD0" w:rsidRDefault="00016CD0" w:rsidP="00016CD0">
      <w:pPr>
        <w:spacing w:after="0" w:line="240" w:lineRule="auto"/>
        <w:ind w:left="720"/>
        <w:rPr>
          <w:rFonts w:ascii="Times New Roman" w:eastAsia="Times New Roman" w:hAnsi="Times New Roman" w:cs="Times New Roman"/>
          <w:bCs/>
          <w:color w:val="000000"/>
          <w:szCs w:val="24"/>
        </w:rPr>
      </w:pPr>
    </w:p>
    <w:p w14:paraId="0C8B682A" w14:textId="77777777" w:rsidR="00EE4EBD" w:rsidRPr="00C84A3D" w:rsidRDefault="00EE4EBD" w:rsidP="00C2096A">
      <w:pPr>
        <w:spacing w:after="0" w:line="240" w:lineRule="auto"/>
        <w:ind w:left="1080"/>
        <w:rPr>
          <w:rFonts w:ascii="Times New Roman" w:eastAsia="Times New Roman" w:hAnsi="Times New Roman" w:cs="Times New Roman"/>
          <w:szCs w:val="24"/>
        </w:rPr>
      </w:pPr>
    </w:p>
    <w:p w14:paraId="5B27C77B" w14:textId="77777777" w:rsidR="00C2096A" w:rsidRPr="00C84A3D" w:rsidRDefault="00016CD0" w:rsidP="00C2096A">
      <w:pPr>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ARTICLE VI</w:t>
      </w:r>
      <w:r w:rsidR="00C2096A" w:rsidRPr="00C84A3D">
        <w:rPr>
          <w:rFonts w:ascii="Times New Roman" w:eastAsia="Times New Roman" w:hAnsi="Times New Roman" w:cs="Times New Roman"/>
          <w:bCs/>
          <w:color w:val="000000"/>
          <w:szCs w:val="24"/>
        </w:rPr>
        <w:t>:  OFFICERS</w:t>
      </w:r>
    </w:p>
    <w:p w14:paraId="201CAAAD" w14:textId="77777777" w:rsidR="00C2096A"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 xml:space="preserve">Section 1.  The officers of the chapter shall be president, </w:t>
      </w:r>
      <w:r w:rsidR="00016CD0">
        <w:rPr>
          <w:rFonts w:ascii="Times New Roman" w:eastAsia="Times New Roman" w:hAnsi="Times New Roman" w:cs="Times New Roman"/>
          <w:bCs/>
          <w:color w:val="000000"/>
          <w:szCs w:val="24"/>
        </w:rPr>
        <w:t xml:space="preserve">two </w:t>
      </w:r>
      <w:r w:rsidRPr="00C84A3D">
        <w:rPr>
          <w:rFonts w:ascii="Times New Roman" w:eastAsia="Times New Roman" w:hAnsi="Times New Roman" w:cs="Times New Roman"/>
          <w:bCs/>
          <w:color w:val="000000"/>
          <w:szCs w:val="24"/>
        </w:rPr>
        <w:t>vice president</w:t>
      </w:r>
      <w:r w:rsidR="00016CD0">
        <w:rPr>
          <w:rFonts w:ascii="Times New Roman" w:eastAsia="Times New Roman" w:hAnsi="Times New Roman" w:cs="Times New Roman"/>
          <w:bCs/>
          <w:color w:val="000000"/>
          <w:szCs w:val="24"/>
        </w:rPr>
        <w:t xml:space="preserve">s, and two </w:t>
      </w:r>
      <w:r w:rsidRPr="00C84A3D">
        <w:rPr>
          <w:rFonts w:ascii="Times New Roman" w:eastAsia="Times New Roman" w:hAnsi="Times New Roman" w:cs="Times New Roman"/>
          <w:bCs/>
          <w:color w:val="000000"/>
          <w:szCs w:val="24"/>
        </w:rPr>
        <w:t>secreta</w:t>
      </w:r>
      <w:r w:rsidR="00016CD0">
        <w:rPr>
          <w:rFonts w:ascii="Times New Roman" w:eastAsia="Times New Roman" w:hAnsi="Times New Roman" w:cs="Times New Roman"/>
          <w:bCs/>
          <w:color w:val="000000"/>
          <w:szCs w:val="24"/>
        </w:rPr>
        <w:t>ries.</w:t>
      </w:r>
      <w:r w:rsidRPr="00C84A3D">
        <w:rPr>
          <w:rFonts w:ascii="Times New Roman" w:eastAsia="Times New Roman" w:hAnsi="Times New Roman" w:cs="Times New Roman"/>
          <w:bCs/>
          <w:color w:val="000000"/>
          <w:szCs w:val="24"/>
        </w:rPr>
        <w:t xml:space="preserve"> </w:t>
      </w:r>
    </w:p>
    <w:p w14:paraId="06CC8565" w14:textId="77777777" w:rsidR="00016CD0" w:rsidRPr="00C84A3D" w:rsidRDefault="00016CD0" w:rsidP="00C2096A">
      <w:pPr>
        <w:spacing w:after="0" w:line="240" w:lineRule="auto"/>
        <w:rPr>
          <w:rFonts w:ascii="Times New Roman" w:eastAsia="Times New Roman" w:hAnsi="Times New Roman" w:cs="Times New Roman"/>
          <w:szCs w:val="24"/>
        </w:rPr>
      </w:pPr>
    </w:p>
    <w:p w14:paraId="6F261F4C"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2.  Student officers for each induction class shall be elected in the spring after induction of new members.  All new members in good standing with the chapter are eligible to run for a position as an officer.</w:t>
      </w:r>
    </w:p>
    <w:p w14:paraId="248B9BE0" w14:textId="77777777" w:rsidR="00C2096A" w:rsidRPr="00C84A3D" w:rsidRDefault="00C2096A" w:rsidP="00C2096A">
      <w:pPr>
        <w:spacing w:after="0" w:line="240" w:lineRule="auto"/>
        <w:rPr>
          <w:rFonts w:ascii="Times New Roman" w:eastAsia="Times New Roman" w:hAnsi="Times New Roman" w:cs="Times New Roman"/>
          <w:szCs w:val="24"/>
        </w:rPr>
      </w:pPr>
    </w:p>
    <w:p w14:paraId="1AE79E32"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3.  Voting shall be by secret ballot. A majority vote shall be necessary to elect each position for this chapter.  If the first vote does not yield a majority, a second vote shall be taken of the two candidates receiving the highest number of votes.</w:t>
      </w:r>
    </w:p>
    <w:p w14:paraId="42AC9205" w14:textId="77777777" w:rsidR="00C2096A" w:rsidRPr="00C84A3D" w:rsidRDefault="00C2096A" w:rsidP="00C2096A">
      <w:pPr>
        <w:spacing w:after="0" w:line="240" w:lineRule="auto"/>
        <w:rPr>
          <w:rFonts w:ascii="Times New Roman" w:eastAsia="Times New Roman" w:hAnsi="Times New Roman" w:cs="Times New Roman"/>
          <w:szCs w:val="24"/>
        </w:rPr>
      </w:pPr>
    </w:p>
    <w:p w14:paraId="716AA9F2"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4.  It shall be the duty of the president to preside at the meetings of the chapter, and serve as the official representative of the chapter at school and community functions.</w:t>
      </w:r>
    </w:p>
    <w:p w14:paraId="2406AAD7" w14:textId="77777777" w:rsidR="00C2096A" w:rsidRPr="00C84A3D" w:rsidRDefault="00C2096A" w:rsidP="00C2096A">
      <w:pPr>
        <w:spacing w:after="0" w:line="240" w:lineRule="auto"/>
        <w:rPr>
          <w:rFonts w:ascii="Times New Roman" w:eastAsia="Times New Roman" w:hAnsi="Times New Roman" w:cs="Times New Roman"/>
          <w:szCs w:val="24"/>
        </w:rPr>
      </w:pPr>
    </w:p>
    <w:p w14:paraId="2ED4D2BF"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5.  The vice-president</w:t>
      </w:r>
      <w:r w:rsidR="00016CD0">
        <w:rPr>
          <w:rFonts w:ascii="Times New Roman" w:eastAsia="Times New Roman" w:hAnsi="Times New Roman" w:cs="Times New Roman"/>
          <w:bCs/>
          <w:color w:val="000000"/>
          <w:szCs w:val="24"/>
        </w:rPr>
        <w:t>s</w:t>
      </w:r>
      <w:r w:rsidRPr="00C84A3D">
        <w:rPr>
          <w:rFonts w:ascii="Times New Roman" w:eastAsia="Times New Roman" w:hAnsi="Times New Roman" w:cs="Times New Roman"/>
          <w:bCs/>
          <w:color w:val="000000"/>
          <w:szCs w:val="24"/>
        </w:rPr>
        <w:t xml:space="preserve"> shall preside in the absence of the president and shall also keep a record of members’ contributions to leadership and service.</w:t>
      </w:r>
    </w:p>
    <w:p w14:paraId="35A5BEA8" w14:textId="77777777" w:rsidR="00C2096A" w:rsidRPr="00C84A3D" w:rsidRDefault="00C2096A" w:rsidP="00C2096A">
      <w:pPr>
        <w:spacing w:after="0" w:line="240" w:lineRule="auto"/>
        <w:rPr>
          <w:rFonts w:ascii="Times New Roman" w:eastAsia="Times New Roman" w:hAnsi="Times New Roman" w:cs="Times New Roman"/>
          <w:szCs w:val="24"/>
        </w:rPr>
      </w:pPr>
    </w:p>
    <w:p w14:paraId="329001A2" w14:textId="77777777" w:rsidR="00C2096A" w:rsidRPr="00C84A3D" w:rsidRDefault="00016CD0" w:rsidP="00C2096A">
      <w:pPr>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Section 6.  The secretaries</w:t>
      </w:r>
      <w:r w:rsidR="00C2096A" w:rsidRPr="00C84A3D">
        <w:rPr>
          <w:rFonts w:ascii="Times New Roman" w:eastAsia="Times New Roman" w:hAnsi="Times New Roman" w:cs="Times New Roman"/>
          <w:bCs/>
          <w:color w:val="000000"/>
          <w:szCs w:val="24"/>
        </w:rPr>
        <w:t xml:space="preserve"> shall keep the minutes and attendance records for meetings and be responsible for all official correspondence.</w:t>
      </w:r>
    </w:p>
    <w:p w14:paraId="599B6C15" w14:textId="77777777" w:rsidR="00C2096A" w:rsidRPr="00C84A3D" w:rsidRDefault="00C2096A" w:rsidP="00C2096A">
      <w:pPr>
        <w:spacing w:after="0" w:line="240" w:lineRule="auto"/>
        <w:rPr>
          <w:rFonts w:ascii="Times New Roman" w:eastAsia="Times New Roman" w:hAnsi="Times New Roman" w:cs="Times New Roman"/>
          <w:szCs w:val="24"/>
        </w:rPr>
      </w:pPr>
    </w:p>
    <w:p w14:paraId="3A8E3F5D" w14:textId="77777777" w:rsidR="00C2096A" w:rsidRPr="00C84A3D" w:rsidRDefault="00016CD0" w:rsidP="00C2096A">
      <w:pPr>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Section 7</w:t>
      </w:r>
      <w:r w:rsidR="00C2096A" w:rsidRPr="00C84A3D">
        <w:rPr>
          <w:rFonts w:ascii="Times New Roman" w:eastAsia="Times New Roman" w:hAnsi="Times New Roman" w:cs="Times New Roman"/>
          <w:bCs/>
          <w:color w:val="000000"/>
          <w:szCs w:val="24"/>
        </w:rPr>
        <w:t>.  Officers and the faculty adviser(s) shall collectively be known as the chapter’s Executive Committee. The executive committee shall have general charge of the meetings and the business of the chapter, but any action by the executive committee is subject to the review of the chapter members.</w:t>
      </w:r>
    </w:p>
    <w:p w14:paraId="7E21B58A" w14:textId="77777777" w:rsidR="00C2096A" w:rsidRPr="00C84A3D" w:rsidRDefault="00C2096A" w:rsidP="00C2096A">
      <w:pPr>
        <w:spacing w:after="0" w:line="240" w:lineRule="auto"/>
        <w:rPr>
          <w:rFonts w:ascii="Times New Roman" w:eastAsia="Times New Roman" w:hAnsi="Times New Roman" w:cs="Times New Roman"/>
          <w:szCs w:val="24"/>
        </w:rPr>
      </w:pPr>
    </w:p>
    <w:p w14:paraId="6E3E5868"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p>
    <w:p w14:paraId="68D26F8F" w14:textId="77777777" w:rsidR="00C2096A" w:rsidRDefault="00747CA3" w:rsidP="00C2096A">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ARTICLE VII</w:t>
      </w:r>
      <w:r w:rsidR="00C2096A" w:rsidRPr="00C84A3D">
        <w:rPr>
          <w:rFonts w:ascii="Times New Roman" w:eastAsia="Times New Roman" w:hAnsi="Times New Roman" w:cs="Times New Roman"/>
          <w:bCs/>
          <w:color w:val="000000"/>
          <w:kern w:val="36"/>
          <w:szCs w:val="24"/>
        </w:rPr>
        <w:t>:  </w:t>
      </w:r>
      <w:r w:rsidR="00016CD0">
        <w:rPr>
          <w:rFonts w:ascii="Times New Roman" w:eastAsia="Times New Roman" w:hAnsi="Times New Roman" w:cs="Times New Roman"/>
          <w:bCs/>
          <w:color w:val="000000"/>
          <w:kern w:val="36"/>
          <w:szCs w:val="24"/>
        </w:rPr>
        <w:t>PROBATION</w:t>
      </w:r>
      <w:r w:rsidR="00C2096A" w:rsidRPr="00C84A3D">
        <w:rPr>
          <w:rFonts w:ascii="Times New Roman" w:eastAsia="Times New Roman" w:hAnsi="Times New Roman" w:cs="Times New Roman"/>
          <w:bCs/>
          <w:color w:val="000000"/>
          <w:kern w:val="36"/>
          <w:szCs w:val="24"/>
        </w:rPr>
        <w:t xml:space="preserve"> and DISMISSAL of MEMBERS</w:t>
      </w:r>
    </w:p>
    <w:p w14:paraId="6C0EC2CC" w14:textId="77777777" w:rsidR="00016CD0" w:rsidRP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Section 1</w:t>
      </w:r>
      <w:r w:rsidR="00016CD0" w:rsidRPr="00016CD0">
        <w:rPr>
          <w:rFonts w:ascii="Times New Roman" w:eastAsia="Times New Roman" w:hAnsi="Times New Roman" w:cs="Times New Roman"/>
          <w:bCs/>
          <w:color w:val="000000"/>
          <w:kern w:val="36"/>
          <w:szCs w:val="24"/>
        </w:rPr>
        <w:t xml:space="preserve">. If a member fails to meet any of the requirements to maintain membership, he/she will be notified in writing. </w:t>
      </w:r>
    </w:p>
    <w:p w14:paraId="0D540400" w14:textId="77777777" w:rsidR="00747CA3" w:rsidRDefault="00747CA3" w:rsidP="00016CD0">
      <w:pPr>
        <w:spacing w:after="0" w:line="240" w:lineRule="auto"/>
        <w:outlineLvl w:val="0"/>
        <w:rPr>
          <w:rFonts w:ascii="Times New Roman" w:eastAsia="Times New Roman" w:hAnsi="Times New Roman" w:cs="Times New Roman"/>
          <w:bCs/>
          <w:color w:val="000000"/>
          <w:kern w:val="36"/>
          <w:szCs w:val="24"/>
        </w:rPr>
      </w:pPr>
    </w:p>
    <w:p w14:paraId="6B2A1916" w14:textId="77777777" w:rsidR="00016CD0" w:rsidRP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 xml:space="preserve">Section 2. </w:t>
      </w:r>
      <w:r w:rsidR="00016CD0" w:rsidRPr="00016CD0">
        <w:rPr>
          <w:rFonts w:ascii="Times New Roman" w:eastAsia="Times New Roman" w:hAnsi="Times New Roman" w:cs="Times New Roman"/>
          <w:bCs/>
          <w:color w:val="000000"/>
          <w:kern w:val="36"/>
          <w:szCs w:val="24"/>
        </w:rPr>
        <w:t xml:space="preserve">Members are allowed to be on probation for a single infraction. If a member is on probation and commits a second infraction, dismissal is automatic.  </w:t>
      </w:r>
    </w:p>
    <w:p w14:paraId="49115DD3" w14:textId="77777777" w:rsidR="00747CA3" w:rsidRDefault="00747CA3" w:rsidP="00016CD0">
      <w:pPr>
        <w:spacing w:after="0" w:line="240" w:lineRule="auto"/>
        <w:outlineLvl w:val="0"/>
        <w:rPr>
          <w:rFonts w:ascii="Times New Roman" w:eastAsia="Times New Roman" w:hAnsi="Times New Roman" w:cs="Times New Roman"/>
          <w:bCs/>
          <w:color w:val="000000"/>
          <w:kern w:val="36"/>
          <w:szCs w:val="24"/>
        </w:rPr>
      </w:pPr>
    </w:p>
    <w:p w14:paraId="3A4932CE" w14:textId="77777777" w:rsidR="00016CD0" w:rsidRP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 xml:space="preserve">Section 3. </w:t>
      </w:r>
      <w:r w:rsidR="00016CD0" w:rsidRPr="00016CD0">
        <w:rPr>
          <w:rFonts w:ascii="Times New Roman" w:eastAsia="Times New Roman" w:hAnsi="Times New Roman" w:cs="Times New Roman"/>
          <w:bCs/>
          <w:color w:val="000000"/>
          <w:kern w:val="36"/>
          <w:szCs w:val="24"/>
        </w:rPr>
        <w:t xml:space="preserve">In all cases of impending dismissal, a member shall have the right to a hearing before the Faculty Council. After the council is notified of the initiation of dismissal proceedings, the student will be notified as to the date of the hearing at which the proceedings for dismissal will take place. </w:t>
      </w:r>
    </w:p>
    <w:p w14:paraId="252EE9CC" w14:textId="77777777" w:rsidR="00016CD0" w:rsidRP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lastRenderedPageBreak/>
        <w:t xml:space="preserve">Section 4. </w:t>
      </w:r>
      <w:r w:rsidR="00016CD0" w:rsidRPr="00016CD0">
        <w:rPr>
          <w:rFonts w:ascii="Times New Roman" w:eastAsia="Times New Roman" w:hAnsi="Times New Roman" w:cs="Times New Roman"/>
          <w:bCs/>
          <w:color w:val="000000"/>
          <w:kern w:val="36"/>
          <w:szCs w:val="24"/>
        </w:rPr>
        <w:t xml:space="preserve">The Faculty Council shall meet, in closed session, to discuss the details of the pending dismissal and vote on whether or not to dismiss the member. </w:t>
      </w:r>
    </w:p>
    <w:p w14:paraId="13CBEC3D" w14:textId="77777777" w:rsidR="00747CA3" w:rsidRDefault="00747CA3" w:rsidP="00016CD0">
      <w:pPr>
        <w:spacing w:after="0" w:line="240" w:lineRule="auto"/>
        <w:outlineLvl w:val="0"/>
        <w:rPr>
          <w:rFonts w:ascii="Times New Roman" w:eastAsia="Times New Roman" w:hAnsi="Times New Roman" w:cs="Times New Roman"/>
          <w:bCs/>
          <w:color w:val="000000"/>
          <w:kern w:val="36"/>
          <w:szCs w:val="24"/>
        </w:rPr>
      </w:pPr>
    </w:p>
    <w:p w14:paraId="11328B52" w14:textId="77777777" w:rsidR="00016CD0" w:rsidRP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 xml:space="preserve">Section 5. </w:t>
      </w:r>
      <w:r w:rsidR="00016CD0" w:rsidRPr="00016CD0">
        <w:rPr>
          <w:rFonts w:ascii="Times New Roman" w:eastAsia="Times New Roman" w:hAnsi="Times New Roman" w:cs="Times New Roman"/>
          <w:bCs/>
          <w:color w:val="000000"/>
          <w:kern w:val="36"/>
          <w:szCs w:val="24"/>
        </w:rPr>
        <w:t xml:space="preserve">The decision of the Faculty Council will be communicated in writing to the member and the Colts Neck High School Principal. </w:t>
      </w:r>
    </w:p>
    <w:p w14:paraId="5B17943E" w14:textId="77777777" w:rsidR="00747CA3" w:rsidRDefault="00747CA3" w:rsidP="00016CD0">
      <w:pPr>
        <w:spacing w:after="0" w:line="240" w:lineRule="auto"/>
        <w:outlineLvl w:val="0"/>
        <w:rPr>
          <w:rFonts w:ascii="Times New Roman" w:eastAsia="Times New Roman" w:hAnsi="Times New Roman" w:cs="Times New Roman"/>
          <w:bCs/>
          <w:color w:val="000000"/>
          <w:kern w:val="36"/>
          <w:szCs w:val="24"/>
        </w:rPr>
      </w:pPr>
    </w:p>
    <w:p w14:paraId="329EE4FE" w14:textId="77777777" w:rsid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Section 6.</w:t>
      </w:r>
      <w:r w:rsidR="00016CD0" w:rsidRPr="00016CD0">
        <w:rPr>
          <w:rFonts w:ascii="Times New Roman" w:eastAsia="Times New Roman" w:hAnsi="Times New Roman" w:cs="Times New Roman"/>
          <w:bCs/>
          <w:color w:val="000000"/>
          <w:kern w:val="36"/>
          <w:szCs w:val="24"/>
        </w:rPr>
        <w:t xml:space="preserve"> The member may appeal the Faculty Council’s decision with a hearing before the Colts Neck High School Principal within five school days. </w:t>
      </w:r>
    </w:p>
    <w:p w14:paraId="14C3AF48" w14:textId="77777777" w:rsidR="00747CA3" w:rsidRDefault="00747CA3" w:rsidP="00016CD0">
      <w:pPr>
        <w:spacing w:after="0" w:line="240" w:lineRule="auto"/>
        <w:outlineLvl w:val="0"/>
        <w:rPr>
          <w:rFonts w:ascii="Times New Roman" w:eastAsia="Times New Roman" w:hAnsi="Times New Roman" w:cs="Times New Roman"/>
          <w:bCs/>
          <w:color w:val="000000"/>
          <w:kern w:val="36"/>
          <w:szCs w:val="24"/>
        </w:rPr>
      </w:pPr>
    </w:p>
    <w:p w14:paraId="322809D1" w14:textId="77777777" w:rsidR="00016CD0" w:rsidRPr="00016CD0" w:rsidRDefault="00747CA3" w:rsidP="00016CD0">
      <w:pPr>
        <w:spacing w:after="0" w:line="240" w:lineRule="auto"/>
        <w:outlineLvl w:val="0"/>
        <w:rPr>
          <w:rFonts w:ascii="Times New Roman" w:eastAsia="Times New Roman" w:hAnsi="Times New Roman" w:cs="Times New Roman"/>
          <w:bCs/>
          <w:color w:val="000000"/>
          <w:kern w:val="36"/>
          <w:szCs w:val="24"/>
        </w:rPr>
      </w:pPr>
      <w:r>
        <w:rPr>
          <w:rFonts w:ascii="Times New Roman" w:eastAsia="Times New Roman" w:hAnsi="Times New Roman" w:cs="Times New Roman"/>
          <w:bCs/>
          <w:color w:val="000000"/>
          <w:kern w:val="36"/>
          <w:szCs w:val="24"/>
        </w:rPr>
        <w:t xml:space="preserve">Section 7. </w:t>
      </w:r>
      <w:r w:rsidR="00016CD0" w:rsidRPr="00016CD0">
        <w:rPr>
          <w:rFonts w:ascii="Times New Roman" w:eastAsia="Times New Roman" w:hAnsi="Times New Roman" w:cs="Times New Roman"/>
          <w:bCs/>
          <w:color w:val="000000"/>
          <w:kern w:val="36"/>
          <w:szCs w:val="24"/>
        </w:rPr>
        <w:t xml:space="preserve">Students who are dismissed are never again eligible for membership in the National Honor Society. </w:t>
      </w:r>
    </w:p>
    <w:p w14:paraId="450D544B" w14:textId="77777777" w:rsidR="00016CD0" w:rsidRDefault="00016CD0" w:rsidP="00C2096A">
      <w:pPr>
        <w:spacing w:after="0" w:line="240" w:lineRule="auto"/>
        <w:outlineLvl w:val="0"/>
        <w:rPr>
          <w:rFonts w:ascii="Times New Roman" w:eastAsia="Times New Roman" w:hAnsi="Times New Roman" w:cs="Times New Roman"/>
          <w:bCs/>
          <w:color w:val="000000"/>
          <w:kern w:val="36"/>
          <w:szCs w:val="24"/>
        </w:rPr>
      </w:pPr>
    </w:p>
    <w:p w14:paraId="2B679205" w14:textId="77777777" w:rsidR="00016CD0" w:rsidRDefault="00016CD0" w:rsidP="00C2096A">
      <w:pPr>
        <w:spacing w:after="0" w:line="240" w:lineRule="auto"/>
        <w:outlineLvl w:val="0"/>
        <w:rPr>
          <w:rFonts w:ascii="Times New Roman" w:eastAsia="Times New Roman" w:hAnsi="Times New Roman" w:cs="Times New Roman"/>
          <w:bCs/>
          <w:color w:val="000000"/>
          <w:kern w:val="36"/>
          <w:szCs w:val="24"/>
        </w:rPr>
      </w:pPr>
    </w:p>
    <w:p w14:paraId="3F599C50" w14:textId="77777777" w:rsidR="00016CD0" w:rsidRPr="00C84A3D" w:rsidRDefault="00016CD0" w:rsidP="00C2096A">
      <w:pPr>
        <w:spacing w:after="0" w:line="240" w:lineRule="auto"/>
        <w:outlineLvl w:val="0"/>
        <w:rPr>
          <w:rFonts w:ascii="Times New Roman" w:eastAsia="Times New Roman" w:hAnsi="Times New Roman" w:cs="Times New Roman"/>
          <w:bCs/>
          <w:kern w:val="36"/>
          <w:szCs w:val="24"/>
        </w:rPr>
      </w:pPr>
    </w:p>
    <w:p w14:paraId="6BCE8260" w14:textId="77777777" w:rsidR="00C2096A" w:rsidRPr="00016CD0" w:rsidRDefault="00C2096A" w:rsidP="00C2096A">
      <w:pPr>
        <w:autoSpaceDE w:val="0"/>
        <w:autoSpaceDN w:val="0"/>
        <w:adjustRightInd w:val="0"/>
        <w:spacing w:after="0" w:line="240" w:lineRule="auto"/>
        <w:rPr>
          <w:rFonts w:ascii="Times New Roman" w:hAnsi="Times New Roman" w:cs="Times New Roman"/>
          <w:szCs w:val="24"/>
          <w:highlight w:val="green"/>
        </w:rPr>
      </w:pPr>
      <w:r w:rsidRPr="00016CD0">
        <w:rPr>
          <w:rFonts w:ascii="Times New Roman" w:eastAsia="Times New Roman" w:hAnsi="Times New Roman" w:cs="Times New Roman"/>
          <w:bCs/>
          <w:color w:val="000000"/>
          <w:szCs w:val="24"/>
          <w:highlight w:val="green"/>
        </w:rPr>
        <w:t>Section 1.  </w:t>
      </w:r>
      <w:r w:rsidRPr="00016CD0">
        <w:rPr>
          <w:rFonts w:ascii="Times New Roman" w:hAnsi="Times New Roman" w:cs="Times New Roman"/>
          <w:szCs w:val="24"/>
          <w:highlight w:val="green"/>
        </w:rPr>
        <w:t xml:space="preserve">In order to retain membership in the National Honor Society, the National Council requires members to maintain the same standards used as the basis for their election.  The Faculty Council, in compliance with the rules and regulations of the National Honor Society, shall determine the procedure for dismissal.  According to the National Honor Society handbook, any member who deliberately violates a school or civil law or acts in a manner unbecoming of a member of the National Honor Society may be dismissed. For flagrant violations, such as plagiarism or academic dishonesty, the honor society member may be dismissed and will not necessarily receive a warning.  In all cases of pending dismissal, a member shall have a right to a hearing before the Faculty Council.  For purposes of dismissal, a majority vote of the Faculty Council is required.  </w:t>
      </w:r>
    </w:p>
    <w:p w14:paraId="6C6C8A7E" w14:textId="77777777" w:rsidR="00C2096A" w:rsidRPr="00016CD0" w:rsidRDefault="00C2096A" w:rsidP="00C2096A">
      <w:pPr>
        <w:spacing w:after="0" w:line="240" w:lineRule="auto"/>
        <w:rPr>
          <w:rFonts w:ascii="Times New Roman" w:eastAsia="Times New Roman" w:hAnsi="Times New Roman" w:cs="Times New Roman"/>
          <w:bCs/>
          <w:color w:val="000000"/>
          <w:szCs w:val="24"/>
          <w:highlight w:val="green"/>
        </w:rPr>
      </w:pPr>
      <w:r w:rsidRPr="00016CD0">
        <w:rPr>
          <w:rFonts w:ascii="Times New Roman" w:eastAsia="Times New Roman" w:hAnsi="Times New Roman" w:cs="Times New Roman"/>
          <w:bCs/>
          <w:color w:val="000000"/>
          <w:szCs w:val="24"/>
          <w:highlight w:val="green"/>
        </w:rPr>
        <w:t>Section 2.  If a member’s cumulative grade point average falls below the standard in effect when he/she was selected (3.75), he /she will be given a written warning and two marking periods to improve their cumulative grade point average.  If the cumulative grade point average remains below standard at the end of the warning period the student will be subject to further disciplinary action by the Faculty Council that includes consideration of dismissal from the chapter.</w:t>
      </w:r>
    </w:p>
    <w:p w14:paraId="1B09FA16" w14:textId="77777777" w:rsidR="00C2096A" w:rsidRPr="00016CD0" w:rsidRDefault="00C2096A" w:rsidP="00C2096A">
      <w:pPr>
        <w:spacing w:after="0" w:line="240" w:lineRule="auto"/>
        <w:rPr>
          <w:rFonts w:ascii="Times New Roman" w:eastAsia="Times New Roman" w:hAnsi="Times New Roman" w:cs="Times New Roman"/>
          <w:szCs w:val="24"/>
          <w:highlight w:val="green"/>
        </w:rPr>
      </w:pPr>
    </w:p>
    <w:p w14:paraId="68CBF0A3" w14:textId="77777777" w:rsidR="00C2096A" w:rsidRPr="00016CD0" w:rsidRDefault="00C2096A" w:rsidP="00C2096A">
      <w:pPr>
        <w:spacing w:after="0" w:line="240" w:lineRule="auto"/>
        <w:rPr>
          <w:rFonts w:ascii="Times New Roman" w:eastAsia="Times New Roman" w:hAnsi="Times New Roman" w:cs="Times New Roman"/>
          <w:bCs/>
          <w:color w:val="000000"/>
          <w:szCs w:val="24"/>
          <w:highlight w:val="green"/>
        </w:rPr>
      </w:pPr>
      <w:r w:rsidRPr="00016CD0">
        <w:rPr>
          <w:rFonts w:ascii="Times New Roman" w:eastAsia="Times New Roman" w:hAnsi="Times New Roman" w:cs="Times New Roman"/>
          <w:bCs/>
          <w:color w:val="000000"/>
          <w:szCs w:val="24"/>
          <w:highlight w:val="green"/>
        </w:rPr>
        <w:t>Section 3.  Violations of the law or school regulations can result in immediate consideration of the dismissal of a member.  These violations include, but are not limited to DWI, stealing, destruction of property, cheating, truancy, or possession, selling, or being under the influence of drugs or alcohol at school or school-related activities or in the community.</w:t>
      </w:r>
    </w:p>
    <w:p w14:paraId="72DB8477" w14:textId="77777777" w:rsidR="00C2096A" w:rsidRPr="00016CD0" w:rsidRDefault="00C2096A" w:rsidP="00C2096A">
      <w:pPr>
        <w:spacing w:after="0" w:line="240" w:lineRule="auto"/>
        <w:rPr>
          <w:rFonts w:ascii="Times New Roman" w:eastAsia="Times New Roman" w:hAnsi="Times New Roman" w:cs="Times New Roman"/>
          <w:szCs w:val="24"/>
          <w:highlight w:val="green"/>
        </w:rPr>
      </w:pPr>
    </w:p>
    <w:p w14:paraId="6A75AE9B" w14:textId="77777777" w:rsidR="00C2096A" w:rsidRPr="00016CD0" w:rsidRDefault="00C2096A" w:rsidP="00C2096A">
      <w:pPr>
        <w:spacing w:after="0" w:line="240" w:lineRule="auto"/>
        <w:rPr>
          <w:rFonts w:ascii="Times New Roman" w:eastAsia="Times New Roman" w:hAnsi="Times New Roman" w:cs="Times New Roman"/>
          <w:bCs/>
          <w:color w:val="000000"/>
          <w:szCs w:val="24"/>
          <w:highlight w:val="green"/>
        </w:rPr>
      </w:pPr>
      <w:r w:rsidRPr="00016CD0">
        <w:rPr>
          <w:rFonts w:ascii="Times New Roman" w:eastAsia="Times New Roman" w:hAnsi="Times New Roman" w:cs="Times New Roman"/>
          <w:bCs/>
          <w:color w:val="000000"/>
          <w:szCs w:val="24"/>
          <w:highlight w:val="green"/>
        </w:rPr>
        <w:t>Section 4.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3FB8675F" w14:textId="77777777" w:rsidR="00C2096A" w:rsidRPr="00016CD0" w:rsidRDefault="00C2096A" w:rsidP="00C2096A">
      <w:pPr>
        <w:spacing w:after="0" w:line="240" w:lineRule="auto"/>
        <w:rPr>
          <w:rFonts w:ascii="Times New Roman" w:eastAsia="Times New Roman" w:hAnsi="Times New Roman" w:cs="Times New Roman"/>
          <w:szCs w:val="24"/>
          <w:highlight w:val="green"/>
        </w:rPr>
      </w:pPr>
    </w:p>
    <w:p w14:paraId="2062730B" w14:textId="77777777" w:rsidR="00C2096A" w:rsidRPr="00016CD0" w:rsidRDefault="00C2096A" w:rsidP="00C2096A">
      <w:pPr>
        <w:spacing w:after="0" w:line="240" w:lineRule="auto"/>
        <w:rPr>
          <w:rFonts w:ascii="Times New Roman" w:eastAsia="Times New Roman" w:hAnsi="Times New Roman" w:cs="Times New Roman"/>
          <w:bCs/>
          <w:color w:val="000000"/>
          <w:szCs w:val="24"/>
          <w:highlight w:val="green"/>
        </w:rPr>
      </w:pPr>
      <w:r w:rsidRPr="00016CD0">
        <w:rPr>
          <w:rFonts w:ascii="Times New Roman" w:eastAsia="Times New Roman" w:hAnsi="Times New Roman" w:cs="Times New Roman"/>
          <w:bCs/>
          <w:color w:val="000000"/>
          <w:szCs w:val="24"/>
          <w:highlight w:val="green"/>
        </w:rPr>
        <w:t>Section 5.  Chapter officers, as representatives of the chapter, can be removed from their positions as a consequence of disciplinary action taken by the Adviser or the Faculty Council.</w:t>
      </w:r>
    </w:p>
    <w:p w14:paraId="7BE42411" w14:textId="77777777" w:rsidR="00C2096A" w:rsidRPr="00016CD0" w:rsidRDefault="00C2096A" w:rsidP="00C2096A">
      <w:pPr>
        <w:spacing w:after="0" w:line="240" w:lineRule="auto"/>
        <w:rPr>
          <w:rFonts w:ascii="Times New Roman" w:eastAsia="Times New Roman" w:hAnsi="Times New Roman" w:cs="Times New Roman"/>
          <w:szCs w:val="24"/>
          <w:highlight w:val="green"/>
        </w:rPr>
      </w:pPr>
    </w:p>
    <w:p w14:paraId="7A488D6B" w14:textId="77777777" w:rsidR="00C2096A" w:rsidRPr="00016CD0" w:rsidRDefault="00C2096A" w:rsidP="00C2096A">
      <w:pPr>
        <w:spacing w:after="0" w:line="240" w:lineRule="auto"/>
        <w:rPr>
          <w:rFonts w:ascii="Times New Roman" w:eastAsia="Times New Roman" w:hAnsi="Times New Roman" w:cs="Times New Roman"/>
          <w:bCs/>
          <w:color w:val="000000"/>
          <w:szCs w:val="24"/>
          <w:highlight w:val="green"/>
        </w:rPr>
      </w:pPr>
      <w:r w:rsidRPr="00016CD0">
        <w:rPr>
          <w:rFonts w:ascii="Times New Roman" w:eastAsia="Times New Roman" w:hAnsi="Times New Roman" w:cs="Times New Roman"/>
          <w:bCs/>
          <w:color w:val="000000"/>
          <w:szCs w:val="24"/>
          <w:highlight w:val="green"/>
        </w:rPr>
        <w:t>Section 6. In all cases of pending dismissal:</w:t>
      </w:r>
    </w:p>
    <w:p w14:paraId="4C663BC7" w14:textId="77777777" w:rsidR="00C2096A" w:rsidRPr="00016CD0" w:rsidRDefault="00C2096A" w:rsidP="00C2096A">
      <w:pPr>
        <w:spacing w:after="0" w:line="240" w:lineRule="auto"/>
        <w:rPr>
          <w:rFonts w:ascii="Times New Roman" w:eastAsia="Times New Roman" w:hAnsi="Times New Roman" w:cs="Times New Roman"/>
          <w:szCs w:val="24"/>
          <w:highlight w:val="green"/>
        </w:rPr>
      </w:pPr>
    </w:p>
    <w:p w14:paraId="09102F84" w14:textId="77777777" w:rsidR="00C2096A" w:rsidRPr="00016CD0" w:rsidRDefault="00C2096A" w:rsidP="00C2096A">
      <w:pPr>
        <w:spacing w:after="0" w:line="240" w:lineRule="auto"/>
        <w:ind w:left="720"/>
        <w:rPr>
          <w:rFonts w:ascii="Times New Roman" w:eastAsia="Times New Roman" w:hAnsi="Times New Roman" w:cs="Times New Roman"/>
          <w:szCs w:val="24"/>
          <w:highlight w:val="green"/>
        </w:rPr>
      </w:pPr>
      <w:r w:rsidRPr="00016CD0">
        <w:rPr>
          <w:rFonts w:ascii="Times New Roman" w:eastAsia="Times New Roman" w:hAnsi="Times New Roman" w:cs="Times New Roman"/>
          <w:bCs/>
          <w:color w:val="000000"/>
          <w:szCs w:val="24"/>
          <w:highlight w:val="green"/>
        </w:rPr>
        <w:t>a. The member will receive written notification from the adviser/Faculty Council indicating the reason for consideration of dismissal.</w:t>
      </w:r>
    </w:p>
    <w:p w14:paraId="4CFB95D9" w14:textId="77777777" w:rsidR="00C2096A" w:rsidRPr="00016CD0" w:rsidRDefault="00C2096A" w:rsidP="00C2096A">
      <w:pPr>
        <w:spacing w:after="0" w:line="240" w:lineRule="auto"/>
        <w:ind w:left="720"/>
        <w:rPr>
          <w:rFonts w:ascii="Times New Roman" w:eastAsia="Times New Roman" w:hAnsi="Times New Roman" w:cs="Times New Roman"/>
          <w:szCs w:val="24"/>
          <w:highlight w:val="green"/>
        </w:rPr>
      </w:pPr>
      <w:r w:rsidRPr="00016CD0">
        <w:rPr>
          <w:rFonts w:ascii="Times New Roman" w:eastAsia="Times New Roman" w:hAnsi="Times New Roman" w:cs="Times New Roman"/>
          <w:bCs/>
          <w:color w:val="000000"/>
          <w:szCs w:val="24"/>
          <w:highlight w:val="green"/>
        </w:rPr>
        <w:t>b. The member has the right to respond to the charge(s) against him/her at a hearing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6AB076D4" w14:textId="77777777" w:rsidR="00C2096A" w:rsidRPr="00016CD0" w:rsidRDefault="00C2096A" w:rsidP="00C2096A">
      <w:pPr>
        <w:spacing w:after="0" w:line="240" w:lineRule="auto"/>
        <w:ind w:left="720"/>
        <w:rPr>
          <w:rFonts w:ascii="Times New Roman" w:eastAsia="Times New Roman" w:hAnsi="Times New Roman" w:cs="Times New Roman"/>
          <w:szCs w:val="24"/>
          <w:highlight w:val="green"/>
        </w:rPr>
      </w:pPr>
      <w:r w:rsidRPr="00016CD0">
        <w:rPr>
          <w:rFonts w:ascii="Times New Roman" w:eastAsia="Times New Roman" w:hAnsi="Times New Roman" w:cs="Times New Roman"/>
          <w:bCs/>
          <w:color w:val="000000"/>
          <w:szCs w:val="24"/>
          <w:highlight w:val="green"/>
        </w:rPr>
        <w:lastRenderedPageBreak/>
        <w:t>c. The results of the Faculty Council vote will be presented to the principal for review, and then stated in a letter sent to the student and parents. Dismissed members must surrender any membership emblems to the adviser.</w:t>
      </w:r>
    </w:p>
    <w:p w14:paraId="0ECB8A6C" w14:textId="77777777" w:rsidR="00C2096A" w:rsidRPr="00016CD0" w:rsidRDefault="00C2096A" w:rsidP="00C2096A">
      <w:pPr>
        <w:spacing w:after="0" w:line="240" w:lineRule="auto"/>
        <w:ind w:left="720"/>
        <w:rPr>
          <w:rFonts w:ascii="Times New Roman" w:eastAsia="Times New Roman" w:hAnsi="Times New Roman" w:cs="Times New Roman"/>
          <w:szCs w:val="24"/>
          <w:highlight w:val="green"/>
        </w:rPr>
      </w:pPr>
      <w:r w:rsidRPr="00016CD0">
        <w:rPr>
          <w:rFonts w:ascii="Times New Roman" w:eastAsia="Times New Roman" w:hAnsi="Times New Roman" w:cs="Times New Roman"/>
          <w:bCs/>
          <w:color w:val="000000"/>
          <w:szCs w:val="24"/>
          <w:highlight w:val="green"/>
        </w:rPr>
        <w:t>d. The Faculty Council’s decision may be appealed to the building principal and afterwards according to provisions of the school district discipline policies.</w:t>
      </w:r>
    </w:p>
    <w:p w14:paraId="3189F7D3" w14:textId="77777777" w:rsidR="00C2096A" w:rsidRPr="00016CD0" w:rsidRDefault="00C2096A" w:rsidP="00C2096A">
      <w:pPr>
        <w:spacing w:after="0" w:line="240" w:lineRule="auto"/>
        <w:ind w:left="720"/>
        <w:rPr>
          <w:rFonts w:ascii="Times New Roman" w:eastAsia="Times New Roman" w:hAnsi="Times New Roman" w:cs="Times New Roman"/>
          <w:bCs/>
          <w:color w:val="000000"/>
          <w:szCs w:val="24"/>
          <w:highlight w:val="green"/>
        </w:rPr>
      </w:pPr>
      <w:r w:rsidRPr="00016CD0">
        <w:rPr>
          <w:rFonts w:ascii="Times New Roman" w:eastAsia="Times New Roman" w:hAnsi="Times New Roman" w:cs="Times New Roman"/>
          <w:bCs/>
          <w:color w:val="000000"/>
          <w:szCs w:val="24"/>
          <w:highlight w:val="green"/>
        </w:rPr>
        <w:t xml:space="preserve">e. A member who is dismissed or resigns, </w:t>
      </w:r>
      <w:proofErr w:type="gramStart"/>
      <w:r w:rsidRPr="00016CD0">
        <w:rPr>
          <w:rFonts w:ascii="Times New Roman" w:eastAsia="Times New Roman" w:hAnsi="Times New Roman" w:cs="Times New Roman"/>
          <w:bCs/>
          <w:color w:val="000000"/>
          <w:szCs w:val="24"/>
          <w:highlight w:val="green"/>
        </w:rPr>
        <w:t>may</w:t>
      </w:r>
      <w:proofErr w:type="gramEnd"/>
      <w:r w:rsidRPr="00016CD0">
        <w:rPr>
          <w:rFonts w:ascii="Times New Roman" w:eastAsia="Times New Roman" w:hAnsi="Times New Roman" w:cs="Times New Roman"/>
          <w:bCs/>
          <w:color w:val="000000"/>
          <w:szCs w:val="24"/>
          <w:highlight w:val="green"/>
        </w:rPr>
        <w:t xml:space="preserve"> never again be considered for membership in the National Honor Society.</w:t>
      </w:r>
    </w:p>
    <w:p w14:paraId="14F52209" w14:textId="77777777" w:rsidR="00C2096A" w:rsidRPr="00016CD0" w:rsidRDefault="00C2096A" w:rsidP="00C2096A">
      <w:pPr>
        <w:spacing w:after="0" w:line="240" w:lineRule="auto"/>
        <w:rPr>
          <w:rFonts w:ascii="Times New Roman" w:eastAsia="Times New Roman" w:hAnsi="Times New Roman" w:cs="Times New Roman"/>
          <w:szCs w:val="24"/>
          <w:highlight w:val="green"/>
        </w:rPr>
      </w:pPr>
    </w:p>
    <w:p w14:paraId="1B277895"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016CD0">
        <w:rPr>
          <w:rFonts w:ascii="Times New Roman" w:eastAsia="Times New Roman" w:hAnsi="Times New Roman" w:cs="Times New Roman"/>
          <w:bCs/>
          <w:color w:val="000000"/>
          <w:szCs w:val="24"/>
          <w:highlight w:val="green"/>
        </w:rPr>
        <w:t xml:space="preserve">Section 7.  In lieu of dismissal, the Faculty Council may impose disciplinary sanctions upon a member as deemed </w:t>
      </w:r>
      <w:commentRangeStart w:id="3"/>
      <w:r w:rsidRPr="00016CD0">
        <w:rPr>
          <w:rFonts w:ascii="Times New Roman" w:eastAsia="Times New Roman" w:hAnsi="Times New Roman" w:cs="Times New Roman"/>
          <w:bCs/>
          <w:color w:val="000000"/>
          <w:szCs w:val="24"/>
          <w:highlight w:val="green"/>
        </w:rPr>
        <w:t>appropriate</w:t>
      </w:r>
      <w:commentRangeEnd w:id="3"/>
      <w:r w:rsidR="00016CD0">
        <w:rPr>
          <w:rStyle w:val="CommentReference"/>
        </w:rPr>
        <w:commentReference w:id="3"/>
      </w:r>
      <w:r w:rsidRPr="00016CD0">
        <w:rPr>
          <w:rFonts w:ascii="Times New Roman" w:eastAsia="Times New Roman" w:hAnsi="Times New Roman" w:cs="Times New Roman"/>
          <w:bCs/>
          <w:color w:val="000000"/>
          <w:szCs w:val="24"/>
          <w:highlight w:val="green"/>
        </w:rPr>
        <w:t>.</w:t>
      </w:r>
    </w:p>
    <w:p w14:paraId="5449A047" w14:textId="77777777" w:rsidR="00C2096A" w:rsidRPr="00C84A3D" w:rsidRDefault="00C2096A" w:rsidP="00C2096A">
      <w:pPr>
        <w:spacing w:after="0" w:line="240" w:lineRule="auto"/>
        <w:rPr>
          <w:rFonts w:ascii="Times New Roman" w:eastAsia="Times New Roman" w:hAnsi="Times New Roman" w:cs="Times New Roman"/>
          <w:szCs w:val="24"/>
        </w:rPr>
      </w:pPr>
    </w:p>
    <w:p w14:paraId="2796ADD1"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 xml:space="preserve">ARTICLE </w:t>
      </w:r>
      <w:r w:rsidR="00747CA3">
        <w:rPr>
          <w:rFonts w:ascii="Times New Roman" w:eastAsia="Times New Roman" w:hAnsi="Times New Roman" w:cs="Times New Roman"/>
          <w:bCs/>
          <w:color w:val="000000"/>
          <w:szCs w:val="24"/>
        </w:rPr>
        <w:t>VII</w:t>
      </w:r>
      <w:r w:rsidRPr="00C84A3D">
        <w:rPr>
          <w:rFonts w:ascii="Times New Roman" w:eastAsia="Times New Roman" w:hAnsi="Times New Roman" w:cs="Times New Roman"/>
          <w:bCs/>
          <w:color w:val="000000"/>
          <w:szCs w:val="24"/>
        </w:rPr>
        <w:t>I: RATIFICATION, APPROVAL, and REVIEW.</w:t>
      </w:r>
    </w:p>
    <w:p w14:paraId="5A970596"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1: These bylaws will be approved upon receiving a majority affirmative vote by members of the chapter, a majority affirmative vote of the Faculty Council, and approval by the administration.</w:t>
      </w:r>
    </w:p>
    <w:p w14:paraId="6EBE4373" w14:textId="77777777" w:rsidR="00C2096A" w:rsidRPr="00C84A3D" w:rsidRDefault="00C2096A" w:rsidP="00C2096A">
      <w:pPr>
        <w:spacing w:after="0" w:line="240" w:lineRule="auto"/>
        <w:rPr>
          <w:rFonts w:ascii="Times New Roman" w:eastAsia="Times New Roman" w:hAnsi="Times New Roman" w:cs="Times New Roman"/>
          <w:szCs w:val="24"/>
        </w:rPr>
      </w:pPr>
    </w:p>
    <w:p w14:paraId="142E8B91"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Section 2: These bylaws shall be reviewed and if necessary, revised as needed.</w:t>
      </w:r>
    </w:p>
    <w:p w14:paraId="58ACE5A8" w14:textId="77777777" w:rsidR="00C2096A" w:rsidRPr="00C84A3D" w:rsidRDefault="00C2096A" w:rsidP="00C2096A">
      <w:pPr>
        <w:spacing w:after="0" w:line="240" w:lineRule="auto"/>
        <w:rPr>
          <w:rFonts w:ascii="Times New Roman" w:eastAsia="Times New Roman" w:hAnsi="Times New Roman" w:cs="Times New Roman"/>
          <w:szCs w:val="24"/>
        </w:rPr>
      </w:pPr>
    </w:p>
    <w:p w14:paraId="7BF34FC5" w14:textId="77777777" w:rsidR="00C2096A" w:rsidRPr="00C84A3D" w:rsidRDefault="00C2096A" w:rsidP="00C2096A">
      <w:pPr>
        <w:spacing w:after="0" w:line="240" w:lineRule="auto"/>
        <w:rPr>
          <w:rFonts w:ascii="Times New Roman" w:eastAsia="Times New Roman" w:hAnsi="Times New Roman" w:cs="Times New Roman"/>
          <w:bCs/>
          <w:color w:val="000000"/>
          <w:szCs w:val="24"/>
        </w:rPr>
      </w:pPr>
      <w:r w:rsidRPr="00C84A3D">
        <w:rPr>
          <w:rFonts w:ascii="Times New Roman" w:eastAsia="Times New Roman" w:hAnsi="Times New Roman" w:cs="Times New Roman"/>
          <w:bCs/>
          <w:color w:val="000000"/>
          <w:szCs w:val="24"/>
        </w:rPr>
        <w:t>Approved on [</w:t>
      </w:r>
      <w:r w:rsidRPr="00C84A3D">
        <w:rPr>
          <w:rFonts w:ascii="Times New Roman" w:eastAsia="Times New Roman" w:hAnsi="Times New Roman" w:cs="Times New Roman"/>
          <w:bCs/>
          <w:i/>
          <w:iCs/>
          <w:color w:val="000000"/>
          <w:szCs w:val="24"/>
        </w:rPr>
        <w:t>Insert date</w:t>
      </w:r>
      <w:r w:rsidRPr="00C84A3D">
        <w:rPr>
          <w:rFonts w:ascii="Times New Roman" w:eastAsia="Times New Roman" w:hAnsi="Times New Roman" w:cs="Times New Roman"/>
          <w:bCs/>
          <w:color w:val="000000"/>
          <w:szCs w:val="24"/>
        </w:rPr>
        <w:t xml:space="preserve">]: </w:t>
      </w:r>
    </w:p>
    <w:p w14:paraId="40482E6E" w14:textId="77777777" w:rsidR="00C2096A" w:rsidRPr="00C84A3D" w:rsidRDefault="00C2096A" w:rsidP="00C2096A">
      <w:pPr>
        <w:spacing w:after="0" w:line="240" w:lineRule="auto"/>
        <w:rPr>
          <w:rFonts w:ascii="Times New Roman" w:eastAsia="Times New Roman" w:hAnsi="Times New Roman" w:cs="Times New Roman"/>
          <w:szCs w:val="24"/>
        </w:rPr>
      </w:pPr>
    </w:p>
    <w:p w14:paraId="2C2A0129" w14:textId="77777777" w:rsidR="00C2096A" w:rsidRPr="00C84A3D" w:rsidRDefault="00C2096A" w:rsidP="00C2096A">
      <w:pPr>
        <w:spacing w:after="0" w:line="240" w:lineRule="auto"/>
        <w:rPr>
          <w:rFonts w:ascii="Times New Roman" w:eastAsia="Times New Roman" w:hAnsi="Times New Roman" w:cs="Times New Roman"/>
          <w:szCs w:val="24"/>
        </w:rPr>
      </w:pPr>
      <w:r w:rsidRPr="00C84A3D">
        <w:rPr>
          <w:rFonts w:ascii="Times New Roman" w:eastAsia="Times New Roman" w:hAnsi="Times New Roman" w:cs="Times New Roman"/>
          <w:bCs/>
          <w:color w:val="000000"/>
          <w:szCs w:val="24"/>
        </w:rPr>
        <w:t>Signatures/Names of the Chapter President, Secretary, Adviser, and Principal.</w:t>
      </w:r>
    </w:p>
    <w:p w14:paraId="627B5B82" w14:textId="77777777" w:rsidR="00C2096A" w:rsidRPr="00C84A3D" w:rsidRDefault="00C2096A" w:rsidP="00C2096A">
      <w:pPr>
        <w:spacing w:line="240" w:lineRule="auto"/>
        <w:rPr>
          <w:rFonts w:ascii="Times New Roman" w:hAnsi="Times New Roman" w:cs="Times New Roman"/>
          <w:szCs w:val="24"/>
        </w:rPr>
      </w:pPr>
    </w:p>
    <w:p w14:paraId="31726D5C" w14:textId="77777777" w:rsidR="00A60E12" w:rsidRPr="00C84A3D" w:rsidRDefault="00A60E12">
      <w:pPr>
        <w:rPr>
          <w:rFonts w:ascii="Times New Roman" w:hAnsi="Times New Roman" w:cs="Times New Roman"/>
          <w:szCs w:val="24"/>
        </w:rPr>
      </w:pPr>
    </w:p>
    <w:sectPr w:rsidR="00A60E12" w:rsidRPr="00C84A3D" w:rsidSect="00C2096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olly lucarelli" w:date="2016-04-08T10:27:00Z" w:initials="Hl">
    <w:p w14:paraId="01F2614D" w14:textId="77777777" w:rsidR="00747CA3" w:rsidRDefault="00747CA3">
      <w:pPr>
        <w:pStyle w:val="CommentText"/>
      </w:pPr>
      <w:r>
        <w:rPr>
          <w:rStyle w:val="CommentReference"/>
        </w:rPr>
        <w:annotationRef/>
      </w:r>
      <w:r>
        <w:t>This is all info taken directly from FRHSD handbook.</w:t>
      </w:r>
    </w:p>
  </w:comment>
  <w:comment w:id="2" w:author="Holly lucarelli" w:date="2016-04-08T10:25:00Z" w:initials="Hl">
    <w:p w14:paraId="4A8B8071" w14:textId="77777777" w:rsidR="00016CD0" w:rsidRDefault="00016CD0">
      <w:pPr>
        <w:pStyle w:val="CommentText"/>
      </w:pPr>
      <w:r>
        <w:rPr>
          <w:rStyle w:val="CommentReference"/>
        </w:rPr>
        <w:annotationRef/>
      </w:r>
      <w:r>
        <w:t>Is it necessary to include this part her</w:t>
      </w:r>
      <w:r w:rsidR="00747CA3">
        <w:t xml:space="preserve">e? Should it go down below under Article VII on Probation and Discipline? </w:t>
      </w:r>
    </w:p>
  </w:comment>
  <w:comment w:id="3" w:author="Holly lucarelli" w:date="2016-04-08T10:23:00Z" w:initials="Hl">
    <w:p w14:paraId="64CB551B" w14:textId="77777777" w:rsidR="00016CD0" w:rsidRDefault="00016CD0">
      <w:pPr>
        <w:pStyle w:val="CommentText"/>
      </w:pPr>
      <w:r>
        <w:rPr>
          <w:rStyle w:val="CommentReference"/>
        </w:rPr>
        <w:annotationRef/>
      </w:r>
      <w:r>
        <w:t xml:space="preserve">Everything highlighted in green is the wording used by Freehold Township in their by-laws. I kept it as part of this document for you to compare and contrast how we write about </w:t>
      </w:r>
      <w:proofErr w:type="gramStart"/>
      <w:r>
        <w:t>Probation  and</w:t>
      </w:r>
      <w:proofErr w:type="gramEnd"/>
      <w:r>
        <w:t xml:space="preserve"> Discipline compared to FTHS.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2614D" w15:done="0"/>
  <w15:commentEx w15:paraId="4A8B8071" w15:done="0"/>
  <w15:commentEx w15:paraId="64CB55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0590"/>
    <w:multiLevelType w:val="hybridMultilevel"/>
    <w:tmpl w:val="0B46D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lucarelli">
    <w15:presenceInfo w15:providerId="AD" w15:userId="S-1-5-21-1123561945-436374069-1801674531-5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6A"/>
    <w:rsid w:val="00016CD0"/>
    <w:rsid w:val="000A6B24"/>
    <w:rsid w:val="001B2BAA"/>
    <w:rsid w:val="003300D3"/>
    <w:rsid w:val="00491952"/>
    <w:rsid w:val="006C62F3"/>
    <w:rsid w:val="006F0E57"/>
    <w:rsid w:val="00747CA3"/>
    <w:rsid w:val="009A6F0A"/>
    <w:rsid w:val="00A60E12"/>
    <w:rsid w:val="00C2096A"/>
    <w:rsid w:val="00C43C7C"/>
    <w:rsid w:val="00C84A3D"/>
    <w:rsid w:val="00D642B0"/>
    <w:rsid w:val="00EE4EBD"/>
    <w:rsid w:val="00F2285E"/>
    <w:rsid w:val="00FA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D58A"/>
  <w15:chartTrackingRefBased/>
  <w15:docId w15:val="{326F6D55-BD0F-4225-B89F-2D3E3159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6CD0"/>
    <w:rPr>
      <w:sz w:val="16"/>
      <w:szCs w:val="16"/>
    </w:rPr>
  </w:style>
  <w:style w:type="paragraph" w:styleId="CommentText">
    <w:name w:val="annotation text"/>
    <w:basedOn w:val="Normal"/>
    <w:link w:val="CommentTextChar"/>
    <w:uiPriority w:val="99"/>
    <w:semiHidden/>
    <w:unhideWhenUsed/>
    <w:rsid w:val="00016CD0"/>
    <w:pPr>
      <w:spacing w:line="240" w:lineRule="auto"/>
    </w:pPr>
    <w:rPr>
      <w:sz w:val="20"/>
      <w:szCs w:val="20"/>
    </w:rPr>
  </w:style>
  <w:style w:type="character" w:customStyle="1" w:styleId="CommentTextChar">
    <w:name w:val="Comment Text Char"/>
    <w:basedOn w:val="DefaultParagraphFont"/>
    <w:link w:val="CommentText"/>
    <w:uiPriority w:val="99"/>
    <w:semiHidden/>
    <w:rsid w:val="00016CD0"/>
    <w:rPr>
      <w:sz w:val="20"/>
      <w:szCs w:val="20"/>
    </w:rPr>
  </w:style>
  <w:style w:type="paragraph" w:styleId="CommentSubject">
    <w:name w:val="annotation subject"/>
    <w:basedOn w:val="CommentText"/>
    <w:next w:val="CommentText"/>
    <w:link w:val="CommentSubjectChar"/>
    <w:uiPriority w:val="99"/>
    <w:semiHidden/>
    <w:unhideWhenUsed/>
    <w:rsid w:val="00016CD0"/>
    <w:rPr>
      <w:b/>
      <w:bCs/>
    </w:rPr>
  </w:style>
  <w:style w:type="character" w:customStyle="1" w:styleId="CommentSubjectChar">
    <w:name w:val="Comment Subject Char"/>
    <w:basedOn w:val="CommentTextChar"/>
    <w:link w:val="CommentSubject"/>
    <w:uiPriority w:val="99"/>
    <w:semiHidden/>
    <w:rsid w:val="00016CD0"/>
    <w:rPr>
      <w:b/>
      <w:bCs/>
      <w:sz w:val="20"/>
      <w:szCs w:val="20"/>
    </w:rPr>
  </w:style>
  <w:style w:type="paragraph" w:styleId="BalloonText">
    <w:name w:val="Balloon Text"/>
    <w:basedOn w:val="Normal"/>
    <w:link w:val="BalloonTextChar"/>
    <w:uiPriority w:val="99"/>
    <w:semiHidden/>
    <w:unhideWhenUsed/>
    <w:rsid w:val="0001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s/constitutions"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FRHSD</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lucarelli</dc:creator>
  <cp:keywords/>
  <dc:description/>
  <cp:lastModifiedBy>Holly lucarelli</cp:lastModifiedBy>
  <cp:revision>9</cp:revision>
  <dcterms:created xsi:type="dcterms:W3CDTF">2015-10-08T18:33:00Z</dcterms:created>
  <dcterms:modified xsi:type="dcterms:W3CDTF">2016-04-12T19:46:00Z</dcterms:modified>
</cp:coreProperties>
</file>